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27" w:rsidRPr="00FE5827" w:rsidRDefault="009D65FF" w:rsidP="001617F6">
      <w:pPr>
        <w:spacing w:line="24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w:t>
      </w:r>
      <w:r w:rsidR="00FE5827">
        <w:rPr>
          <w:rFonts w:ascii="Times New Roman" w:hAnsi="Times New Roman" w:cs="Times New Roman"/>
          <w:b/>
          <w:sz w:val="24"/>
        </w:rPr>
        <w:t xml:space="preserve">3X3 BASKETBOL </w:t>
      </w:r>
      <w:r w:rsidR="00985BD9">
        <w:rPr>
          <w:rFonts w:ascii="Times New Roman" w:hAnsi="Times New Roman" w:cs="Times New Roman"/>
          <w:b/>
          <w:sz w:val="24"/>
        </w:rPr>
        <w:t xml:space="preserve">GENÇLİK </w:t>
      </w:r>
      <w:r w:rsidR="00FE5827" w:rsidRPr="00FE5827">
        <w:rPr>
          <w:rFonts w:ascii="Times New Roman" w:hAnsi="Times New Roman" w:cs="Times New Roman"/>
          <w:b/>
          <w:sz w:val="24"/>
        </w:rPr>
        <w:t>KUPASI</w:t>
      </w:r>
      <w:r w:rsidR="00985BD9">
        <w:rPr>
          <w:rFonts w:ascii="Times New Roman" w:hAnsi="Times New Roman" w:cs="Times New Roman"/>
          <w:b/>
          <w:sz w:val="24"/>
        </w:rPr>
        <w:t xml:space="preserve"> TURNUVASU</w:t>
      </w:r>
      <w:r w:rsidR="00FE5827" w:rsidRPr="00FE5827">
        <w:rPr>
          <w:rFonts w:ascii="Times New Roman" w:hAnsi="Times New Roman" w:cs="Times New Roman"/>
          <w:b/>
          <w:sz w:val="24"/>
        </w:rPr>
        <w:t>"</w:t>
      </w:r>
    </w:p>
    <w:p w:rsidR="00D82073" w:rsidRPr="009258D4" w:rsidRDefault="00D82073" w:rsidP="001617F6">
      <w:pPr>
        <w:spacing w:line="240" w:lineRule="auto"/>
        <w:jc w:val="center"/>
        <w:rPr>
          <w:rFonts w:ascii="Times New Roman" w:hAnsi="Times New Roman" w:cs="Times New Roman"/>
          <w:b/>
          <w:sz w:val="24"/>
        </w:rPr>
      </w:pPr>
      <w:r>
        <w:rPr>
          <w:rFonts w:ascii="Times New Roman" w:hAnsi="Times New Roman" w:cs="Times New Roman"/>
          <w:b/>
          <w:sz w:val="24"/>
        </w:rPr>
        <w:t>PROGRAM VE UYGULAMA ESASLARI</w:t>
      </w:r>
    </w:p>
    <w:p w:rsidR="00CA3557" w:rsidRPr="009258D4" w:rsidRDefault="00CA3557" w:rsidP="001617F6">
      <w:pPr>
        <w:spacing w:line="240" w:lineRule="auto"/>
        <w:jc w:val="center"/>
        <w:rPr>
          <w:rFonts w:ascii="Times New Roman" w:hAnsi="Times New Roman" w:cs="Times New Roman"/>
          <w:b/>
          <w:sz w:val="24"/>
        </w:rPr>
      </w:pPr>
    </w:p>
    <w:p w:rsidR="00A7610A" w:rsidRPr="009258D4" w:rsidRDefault="00A7610A" w:rsidP="00CA3557">
      <w:pPr>
        <w:spacing w:after="120" w:line="360" w:lineRule="auto"/>
        <w:jc w:val="both"/>
        <w:rPr>
          <w:rFonts w:ascii="Times New Roman" w:hAnsi="Times New Roman" w:cs="Times New Roman"/>
          <w:b/>
          <w:sz w:val="24"/>
        </w:rPr>
      </w:pPr>
      <w:r w:rsidRPr="009258D4">
        <w:rPr>
          <w:rFonts w:ascii="Times New Roman" w:hAnsi="Times New Roman" w:cs="Times New Roman"/>
          <w:b/>
          <w:sz w:val="24"/>
          <w:u w:val="single"/>
        </w:rPr>
        <w:t>UYGULAMA YILI</w:t>
      </w:r>
      <w:r w:rsidRPr="009258D4">
        <w:rPr>
          <w:rFonts w:ascii="Times New Roman" w:hAnsi="Times New Roman" w:cs="Times New Roman"/>
          <w:b/>
          <w:sz w:val="24"/>
          <w:u w:val="single"/>
        </w:rPr>
        <w:tab/>
      </w:r>
      <w:r w:rsidR="00985BD9">
        <w:rPr>
          <w:rFonts w:ascii="Times New Roman" w:hAnsi="Times New Roman" w:cs="Times New Roman"/>
          <w:b/>
          <w:sz w:val="24"/>
          <w:u w:val="single"/>
        </w:rPr>
        <w:tab/>
      </w:r>
      <w:r w:rsidR="00985BD9">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00CA3557" w:rsidRPr="009258D4">
        <w:rPr>
          <w:rFonts w:ascii="Times New Roman" w:hAnsi="Times New Roman" w:cs="Times New Roman"/>
          <w:b/>
          <w:sz w:val="24"/>
          <w:u w:val="single"/>
        </w:rPr>
        <w:tab/>
      </w:r>
      <w:r w:rsidRPr="009258D4">
        <w:rPr>
          <w:rFonts w:ascii="Times New Roman" w:hAnsi="Times New Roman" w:cs="Times New Roman"/>
          <w:b/>
          <w:sz w:val="24"/>
          <w:u w:val="single"/>
        </w:rPr>
        <w:t>:</w:t>
      </w:r>
      <w:r w:rsidR="00FE5827">
        <w:rPr>
          <w:rFonts w:ascii="Times New Roman" w:hAnsi="Times New Roman" w:cs="Times New Roman"/>
          <w:b/>
          <w:sz w:val="24"/>
        </w:rPr>
        <w:t xml:space="preserve"> 2022</w:t>
      </w:r>
    </w:p>
    <w:p w:rsidR="00EB3B5A" w:rsidRPr="009258D4" w:rsidRDefault="00874680" w:rsidP="00CA3557">
      <w:pPr>
        <w:spacing w:after="120" w:line="360" w:lineRule="auto"/>
        <w:jc w:val="both"/>
        <w:rPr>
          <w:rFonts w:ascii="Times New Roman" w:hAnsi="Times New Roman" w:cs="Times New Roman"/>
          <w:b/>
          <w:sz w:val="24"/>
        </w:rPr>
      </w:pPr>
      <w:r w:rsidRPr="009258D4">
        <w:rPr>
          <w:rFonts w:ascii="Times New Roman" w:hAnsi="Times New Roman" w:cs="Times New Roman"/>
          <w:b/>
          <w:sz w:val="24"/>
          <w:u w:val="single"/>
        </w:rPr>
        <w:t>UYGULAMA YERİ</w:t>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00985BD9">
        <w:rPr>
          <w:rFonts w:ascii="Times New Roman" w:hAnsi="Times New Roman" w:cs="Times New Roman"/>
          <w:b/>
          <w:sz w:val="24"/>
          <w:u w:val="single"/>
        </w:rPr>
        <w:tab/>
      </w:r>
      <w:r w:rsidR="00985BD9">
        <w:rPr>
          <w:rFonts w:ascii="Times New Roman" w:hAnsi="Times New Roman" w:cs="Times New Roman"/>
          <w:b/>
          <w:sz w:val="24"/>
          <w:u w:val="single"/>
        </w:rPr>
        <w:tab/>
      </w:r>
      <w:r w:rsidRPr="009258D4">
        <w:rPr>
          <w:rFonts w:ascii="Times New Roman" w:hAnsi="Times New Roman" w:cs="Times New Roman"/>
          <w:b/>
          <w:sz w:val="24"/>
          <w:u w:val="single"/>
        </w:rPr>
        <w:tab/>
      </w:r>
      <w:r w:rsidR="00CA3557" w:rsidRPr="009258D4">
        <w:rPr>
          <w:rFonts w:ascii="Times New Roman" w:hAnsi="Times New Roman" w:cs="Times New Roman"/>
          <w:b/>
          <w:sz w:val="24"/>
          <w:u w:val="single"/>
        </w:rPr>
        <w:tab/>
      </w:r>
      <w:r w:rsidR="00A7610A" w:rsidRPr="009258D4">
        <w:rPr>
          <w:rFonts w:ascii="Times New Roman" w:hAnsi="Times New Roman" w:cs="Times New Roman"/>
          <w:b/>
          <w:sz w:val="24"/>
          <w:u w:val="single"/>
        </w:rPr>
        <w:t>:</w:t>
      </w:r>
      <w:r w:rsidR="000D499B" w:rsidRPr="009258D4">
        <w:rPr>
          <w:rFonts w:ascii="Times New Roman" w:hAnsi="Times New Roman" w:cs="Times New Roman"/>
          <w:b/>
          <w:sz w:val="24"/>
        </w:rPr>
        <w:t xml:space="preserve"> </w:t>
      </w:r>
      <w:r w:rsidR="00985BD9">
        <w:rPr>
          <w:rFonts w:ascii="Times New Roman" w:hAnsi="Times New Roman" w:cs="Times New Roman"/>
          <w:b/>
          <w:sz w:val="24"/>
        </w:rPr>
        <w:t>YURT GENELİ</w:t>
      </w:r>
    </w:p>
    <w:p w:rsidR="00B95477" w:rsidRDefault="00985BD9" w:rsidP="00CA3557">
      <w:pPr>
        <w:spacing w:after="120" w:line="360" w:lineRule="auto"/>
        <w:jc w:val="both"/>
        <w:rPr>
          <w:rFonts w:ascii="Times New Roman" w:hAnsi="Times New Roman" w:cs="Times New Roman"/>
          <w:b/>
          <w:sz w:val="24"/>
        </w:rPr>
      </w:pPr>
      <w:r>
        <w:rPr>
          <w:rFonts w:ascii="Times New Roman" w:hAnsi="Times New Roman" w:cs="Times New Roman"/>
          <w:b/>
          <w:sz w:val="24"/>
          <w:u w:val="single"/>
        </w:rPr>
        <w:t xml:space="preserve">TURNUVA BAŞLANGIC </w:t>
      </w:r>
      <w:r w:rsidR="00CA3557" w:rsidRPr="009258D4">
        <w:rPr>
          <w:rFonts w:ascii="Times New Roman" w:hAnsi="Times New Roman" w:cs="Times New Roman"/>
          <w:b/>
          <w:sz w:val="24"/>
          <w:u w:val="single"/>
        </w:rPr>
        <w:t xml:space="preserve"> TARİHİ</w:t>
      </w:r>
      <w:r w:rsidR="00CA3557" w:rsidRPr="009258D4">
        <w:rPr>
          <w:rFonts w:ascii="Times New Roman" w:hAnsi="Times New Roman" w:cs="Times New Roman"/>
          <w:b/>
          <w:sz w:val="24"/>
          <w:u w:val="single"/>
        </w:rPr>
        <w:tab/>
      </w:r>
      <w:r w:rsidR="00CA3557" w:rsidRPr="009258D4">
        <w:rPr>
          <w:rFonts w:ascii="Times New Roman" w:hAnsi="Times New Roman" w:cs="Times New Roman"/>
          <w:b/>
          <w:sz w:val="24"/>
          <w:u w:val="single"/>
        </w:rPr>
        <w:tab/>
      </w:r>
      <w:r w:rsidR="00CA3557" w:rsidRPr="009258D4">
        <w:rPr>
          <w:rFonts w:ascii="Times New Roman" w:hAnsi="Times New Roman" w:cs="Times New Roman"/>
          <w:b/>
          <w:sz w:val="24"/>
          <w:u w:val="single"/>
        </w:rPr>
        <w:tab/>
        <w:t>:</w:t>
      </w:r>
      <w:r w:rsidR="00CA3557" w:rsidRPr="009258D4">
        <w:rPr>
          <w:rFonts w:ascii="Times New Roman" w:hAnsi="Times New Roman" w:cs="Times New Roman"/>
          <w:b/>
          <w:sz w:val="24"/>
        </w:rPr>
        <w:t xml:space="preserve"> </w:t>
      </w:r>
      <w:r w:rsidR="00FE5827">
        <w:rPr>
          <w:rFonts w:ascii="Times New Roman" w:hAnsi="Times New Roman" w:cs="Times New Roman"/>
          <w:b/>
          <w:sz w:val="24"/>
        </w:rPr>
        <w:t>19 MAYIS 2022</w:t>
      </w:r>
    </w:p>
    <w:p w:rsidR="00985BD9" w:rsidRPr="009258D4" w:rsidRDefault="00985BD9" w:rsidP="00CA3557">
      <w:pPr>
        <w:spacing w:after="120" w:line="360" w:lineRule="auto"/>
        <w:jc w:val="both"/>
        <w:rPr>
          <w:rFonts w:ascii="Times New Roman" w:hAnsi="Times New Roman" w:cs="Times New Roman"/>
          <w:b/>
          <w:sz w:val="24"/>
        </w:rPr>
      </w:pPr>
      <w:r>
        <w:rPr>
          <w:rFonts w:ascii="Times New Roman" w:hAnsi="Times New Roman" w:cs="Times New Roman"/>
          <w:b/>
          <w:sz w:val="24"/>
          <w:u w:val="single"/>
        </w:rPr>
        <w:t xml:space="preserve">TURNUVA FİNAL TARİHİ </w:t>
      </w:r>
      <w:r w:rsidRPr="009258D4">
        <w:rPr>
          <w:rFonts w:ascii="Times New Roman" w:hAnsi="Times New Roman" w:cs="Times New Roman"/>
          <w:b/>
          <w:sz w:val="24"/>
          <w:u w:val="single"/>
        </w:rPr>
        <w:t xml:space="preserve"> </w:t>
      </w:r>
      <w:r>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t>:</w:t>
      </w:r>
      <w:r w:rsidRPr="009258D4">
        <w:rPr>
          <w:rFonts w:ascii="Times New Roman" w:hAnsi="Times New Roman" w:cs="Times New Roman"/>
          <w:b/>
          <w:sz w:val="24"/>
        </w:rPr>
        <w:t xml:space="preserve"> </w:t>
      </w:r>
      <w:r>
        <w:rPr>
          <w:rFonts w:ascii="Times New Roman" w:hAnsi="Times New Roman" w:cs="Times New Roman"/>
          <w:b/>
          <w:sz w:val="24"/>
        </w:rPr>
        <w:t>2</w:t>
      </w:r>
      <w:r w:rsidR="00795904">
        <w:rPr>
          <w:rFonts w:ascii="Times New Roman" w:hAnsi="Times New Roman" w:cs="Times New Roman"/>
          <w:b/>
          <w:sz w:val="24"/>
        </w:rPr>
        <w:t>9</w:t>
      </w:r>
      <w:r>
        <w:rPr>
          <w:rFonts w:ascii="Times New Roman" w:hAnsi="Times New Roman" w:cs="Times New Roman"/>
          <w:b/>
          <w:sz w:val="24"/>
        </w:rPr>
        <w:t xml:space="preserve"> HAZİRAN 2022</w:t>
      </w:r>
    </w:p>
    <w:p w:rsidR="00A7610A" w:rsidRPr="009258D4" w:rsidRDefault="00A7610A" w:rsidP="00CA3557">
      <w:pPr>
        <w:spacing w:after="120" w:line="360" w:lineRule="auto"/>
        <w:jc w:val="both"/>
        <w:rPr>
          <w:rFonts w:ascii="Times New Roman" w:hAnsi="Times New Roman" w:cs="Times New Roman"/>
          <w:b/>
          <w:sz w:val="24"/>
        </w:rPr>
      </w:pPr>
      <w:r w:rsidRPr="009258D4">
        <w:rPr>
          <w:rFonts w:ascii="Times New Roman" w:hAnsi="Times New Roman" w:cs="Times New Roman"/>
          <w:b/>
          <w:sz w:val="24"/>
          <w:u w:val="single"/>
        </w:rPr>
        <w:t>ANA KURUM</w:t>
      </w:r>
      <w:r w:rsidRPr="009258D4">
        <w:rPr>
          <w:rFonts w:ascii="Times New Roman" w:hAnsi="Times New Roman" w:cs="Times New Roman"/>
          <w:b/>
          <w:sz w:val="24"/>
          <w:u w:val="single"/>
        </w:rPr>
        <w:tab/>
      </w:r>
      <w:r w:rsidR="00985BD9">
        <w:rPr>
          <w:rFonts w:ascii="Times New Roman" w:hAnsi="Times New Roman" w:cs="Times New Roman"/>
          <w:b/>
          <w:sz w:val="24"/>
          <w:u w:val="single"/>
        </w:rPr>
        <w:tab/>
      </w:r>
      <w:r w:rsidR="00985BD9">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rPr>
        <w:t xml:space="preserve">: </w:t>
      </w:r>
      <w:r w:rsidR="00F770E3" w:rsidRPr="009258D4">
        <w:rPr>
          <w:rFonts w:ascii="Times New Roman" w:hAnsi="Times New Roman" w:cs="Times New Roman"/>
          <w:b/>
          <w:sz w:val="24"/>
        </w:rPr>
        <w:t xml:space="preserve">T.C. </w:t>
      </w:r>
      <w:r w:rsidRPr="009258D4">
        <w:rPr>
          <w:rFonts w:ascii="Times New Roman" w:hAnsi="Times New Roman" w:cs="Times New Roman"/>
          <w:b/>
          <w:sz w:val="24"/>
        </w:rPr>
        <w:t>GENÇLİK VE SPOR BAKANLIĞI</w:t>
      </w:r>
    </w:p>
    <w:p w:rsidR="00985BD9" w:rsidRDefault="00CA3557" w:rsidP="00CA3557">
      <w:pPr>
        <w:spacing w:after="120" w:line="360" w:lineRule="auto"/>
        <w:jc w:val="both"/>
        <w:rPr>
          <w:rFonts w:ascii="Times New Roman" w:hAnsi="Times New Roman" w:cs="Times New Roman"/>
          <w:b/>
          <w:sz w:val="24"/>
        </w:rPr>
      </w:pPr>
      <w:r w:rsidRPr="009258D4">
        <w:rPr>
          <w:rFonts w:ascii="Times New Roman" w:hAnsi="Times New Roman" w:cs="Times New Roman"/>
          <w:b/>
          <w:sz w:val="24"/>
          <w:u w:val="single"/>
        </w:rPr>
        <w:t>PAYDAŞLAR</w:t>
      </w:r>
      <w:r w:rsidRPr="009258D4">
        <w:rPr>
          <w:rFonts w:ascii="Times New Roman" w:hAnsi="Times New Roman" w:cs="Times New Roman"/>
          <w:b/>
          <w:sz w:val="24"/>
          <w:u w:val="single"/>
        </w:rPr>
        <w:tab/>
      </w:r>
      <w:r w:rsidR="00985BD9">
        <w:rPr>
          <w:rFonts w:ascii="Times New Roman" w:hAnsi="Times New Roman" w:cs="Times New Roman"/>
          <w:b/>
          <w:sz w:val="24"/>
          <w:u w:val="single"/>
        </w:rPr>
        <w:tab/>
      </w:r>
      <w:r w:rsidR="00985BD9">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t>:</w:t>
      </w:r>
      <w:r w:rsidRPr="009258D4">
        <w:rPr>
          <w:rFonts w:ascii="Times New Roman" w:hAnsi="Times New Roman" w:cs="Times New Roman"/>
          <w:b/>
          <w:sz w:val="24"/>
        </w:rPr>
        <w:t xml:space="preserve"> </w:t>
      </w:r>
      <w:r w:rsidR="00A37706">
        <w:rPr>
          <w:rFonts w:ascii="Times New Roman" w:hAnsi="Times New Roman" w:cs="Times New Roman"/>
          <w:b/>
          <w:sz w:val="24"/>
        </w:rPr>
        <w:t xml:space="preserve"> GENÇLİK VE SPOR İL MÜDÜRLÜKLERİ</w:t>
      </w:r>
      <w:r w:rsidR="000E5EEC">
        <w:rPr>
          <w:rFonts w:ascii="Times New Roman" w:hAnsi="Times New Roman" w:cs="Times New Roman"/>
          <w:b/>
          <w:sz w:val="24"/>
        </w:rPr>
        <w:t xml:space="preserve"> ve </w:t>
      </w:r>
      <w:r w:rsidR="00A37706">
        <w:rPr>
          <w:rFonts w:ascii="Times New Roman" w:hAnsi="Times New Roman" w:cs="Times New Roman"/>
          <w:b/>
          <w:sz w:val="24"/>
        </w:rPr>
        <w:t xml:space="preserve"> </w:t>
      </w:r>
      <w:r w:rsidR="00836FC5" w:rsidRPr="009258D4">
        <w:rPr>
          <w:rFonts w:ascii="Times New Roman" w:hAnsi="Times New Roman" w:cs="Times New Roman"/>
          <w:b/>
          <w:sz w:val="24"/>
        </w:rPr>
        <w:t>TÜRKİYE BASKETBOL FEDERASYONU</w:t>
      </w:r>
      <w:r w:rsidR="00A37706">
        <w:rPr>
          <w:rFonts w:ascii="Times New Roman" w:hAnsi="Times New Roman" w:cs="Times New Roman"/>
          <w:b/>
          <w:sz w:val="24"/>
        </w:rPr>
        <w:t>.</w:t>
      </w:r>
      <w:r w:rsidRPr="009258D4">
        <w:rPr>
          <w:rFonts w:ascii="Times New Roman" w:hAnsi="Times New Roman" w:cs="Times New Roman"/>
          <w:b/>
          <w:sz w:val="24"/>
        </w:rPr>
        <w:tab/>
      </w:r>
      <w:r w:rsidRPr="009258D4">
        <w:rPr>
          <w:rFonts w:ascii="Times New Roman" w:hAnsi="Times New Roman" w:cs="Times New Roman"/>
          <w:b/>
          <w:sz w:val="24"/>
        </w:rPr>
        <w:tab/>
      </w:r>
      <w:r w:rsidRPr="009258D4">
        <w:rPr>
          <w:rFonts w:ascii="Times New Roman" w:hAnsi="Times New Roman" w:cs="Times New Roman"/>
          <w:b/>
          <w:sz w:val="24"/>
        </w:rPr>
        <w:tab/>
      </w:r>
      <w:r w:rsidRPr="009258D4">
        <w:rPr>
          <w:rFonts w:ascii="Times New Roman" w:hAnsi="Times New Roman" w:cs="Times New Roman"/>
          <w:b/>
          <w:sz w:val="24"/>
        </w:rPr>
        <w:tab/>
      </w:r>
      <w:r w:rsidRPr="009258D4">
        <w:rPr>
          <w:rFonts w:ascii="Times New Roman" w:hAnsi="Times New Roman" w:cs="Times New Roman"/>
          <w:b/>
          <w:sz w:val="24"/>
        </w:rPr>
        <w:tab/>
        <w:t xml:space="preserve">   </w:t>
      </w:r>
    </w:p>
    <w:p w:rsidR="00CA3557" w:rsidRPr="000E5EEC" w:rsidRDefault="00C869A4" w:rsidP="000E5EEC">
      <w:pPr>
        <w:spacing w:after="120" w:line="360" w:lineRule="auto"/>
        <w:jc w:val="both"/>
        <w:rPr>
          <w:rFonts w:ascii="Times New Roman" w:hAnsi="Times New Roman" w:cs="Times New Roman"/>
          <w:b/>
          <w:strike/>
          <w:sz w:val="24"/>
        </w:rPr>
      </w:pPr>
      <w:r w:rsidRPr="009258D4">
        <w:rPr>
          <w:rFonts w:ascii="Times New Roman" w:hAnsi="Times New Roman" w:cs="Times New Roman"/>
          <w:b/>
          <w:sz w:val="24"/>
          <w:u w:val="single"/>
        </w:rPr>
        <w:t>SLOGAN</w:t>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Pr="009258D4">
        <w:rPr>
          <w:rFonts w:ascii="Times New Roman" w:hAnsi="Times New Roman" w:cs="Times New Roman"/>
          <w:b/>
          <w:sz w:val="24"/>
          <w:u w:val="single"/>
        </w:rPr>
        <w:tab/>
      </w:r>
      <w:r w:rsidR="00CA3557" w:rsidRPr="009258D4">
        <w:rPr>
          <w:rFonts w:ascii="Times New Roman" w:hAnsi="Times New Roman" w:cs="Times New Roman"/>
          <w:b/>
          <w:sz w:val="24"/>
          <w:u w:val="single"/>
        </w:rPr>
        <w:tab/>
      </w:r>
      <w:r w:rsidRPr="009258D4">
        <w:rPr>
          <w:rFonts w:ascii="Times New Roman" w:hAnsi="Times New Roman" w:cs="Times New Roman"/>
          <w:b/>
          <w:sz w:val="24"/>
          <w:u w:val="single"/>
        </w:rPr>
        <w:t>:</w:t>
      </w:r>
      <w:r w:rsidR="00611951" w:rsidRPr="009258D4">
        <w:rPr>
          <w:rFonts w:ascii="Times New Roman" w:hAnsi="Times New Roman" w:cs="Times New Roman"/>
          <w:b/>
          <w:sz w:val="24"/>
        </w:rPr>
        <w:t xml:space="preserve"> </w:t>
      </w:r>
      <w:r w:rsidR="00AB24AD" w:rsidRPr="009258D4">
        <w:rPr>
          <w:rFonts w:ascii="Times New Roman" w:hAnsi="Times New Roman" w:cs="Times New Roman"/>
          <w:b/>
          <w:sz w:val="24"/>
        </w:rPr>
        <w:t xml:space="preserve"> </w:t>
      </w:r>
      <w:r w:rsidR="00A37706">
        <w:rPr>
          <w:rFonts w:ascii="Times New Roman" w:hAnsi="Times New Roman" w:cs="Times New Roman"/>
          <w:b/>
          <w:sz w:val="24"/>
        </w:rPr>
        <w:t xml:space="preserve"> SOKAKLAR BİZİM, KUPALAR BİZİM</w:t>
      </w:r>
    </w:p>
    <w:p w:rsidR="003862C8" w:rsidRDefault="003862C8" w:rsidP="003862C8">
      <w:pPr>
        <w:pStyle w:val="ListeParagraf"/>
        <w:spacing w:after="120" w:line="360" w:lineRule="auto"/>
        <w:ind w:left="0"/>
        <w:rPr>
          <w:rFonts w:ascii="Times New Roman" w:hAnsi="Times New Roman" w:cs="Times New Roman"/>
          <w:b/>
          <w:sz w:val="24"/>
          <w:szCs w:val="24"/>
          <w:u w:val="single"/>
        </w:rPr>
      </w:pPr>
      <w:r w:rsidRPr="009258D4">
        <w:rPr>
          <w:rFonts w:ascii="Times New Roman" w:hAnsi="Times New Roman" w:cs="Times New Roman"/>
          <w:b/>
          <w:sz w:val="24"/>
          <w:szCs w:val="24"/>
          <w:u w:val="single"/>
        </w:rPr>
        <w:t>PROJENİN AMACI</w:t>
      </w:r>
    </w:p>
    <w:p w:rsidR="003862C8" w:rsidRPr="00D34F04" w:rsidRDefault="003862C8" w:rsidP="003862C8">
      <w:pPr>
        <w:pStyle w:val="ListeParagraf"/>
        <w:numPr>
          <w:ilvl w:val="0"/>
          <w:numId w:val="23"/>
        </w:numPr>
        <w:spacing w:after="120" w:line="360" w:lineRule="auto"/>
        <w:ind w:left="567"/>
        <w:rPr>
          <w:rFonts w:ascii="Times New Roman" w:hAnsi="Times New Roman" w:cs="Times New Roman"/>
          <w:b/>
          <w:sz w:val="24"/>
          <w:szCs w:val="24"/>
          <w:u w:val="single"/>
        </w:rPr>
      </w:pPr>
      <w:r>
        <w:rPr>
          <w:rFonts w:ascii="Times New Roman" w:hAnsi="Times New Roman" w:cs="Times New Roman"/>
          <w:sz w:val="24"/>
          <w:szCs w:val="24"/>
        </w:rPr>
        <w:t>Sokaklar Bizim (3x3 Basketbol) Projesi ile ülkemiz gençleri arasında etkili bir spor iletişimi sağlamak,</w:t>
      </w:r>
    </w:p>
    <w:p w:rsidR="003862C8" w:rsidRPr="00D34F04" w:rsidRDefault="003862C8" w:rsidP="003862C8">
      <w:pPr>
        <w:pStyle w:val="ListeParagraf"/>
        <w:numPr>
          <w:ilvl w:val="0"/>
          <w:numId w:val="23"/>
        </w:numPr>
        <w:spacing w:after="120" w:line="360" w:lineRule="auto"/>
        <w:ind w:left="567"/>
        <w:rPr>
          <w:rFonts w:ascii="Times New Roman" w:hAnsi="Times New Roman" w:cs="Times New Roman"/>
          <w:b/>
          <w:sz w:val="24"/>
          <w:szCs w:val="24"/>
          <w:u w:val="single"/>
        </w:rPr>
      </w:pPr>
      <w:r>
        <w:rPr>
          <w:rFonts w:ascii="Times New Roman" w:hAnsi="Times New Roman" w:cs="Times New Roman"/>
          <w:sz w:val="24"/>
          <w:szCs w:val="24"/>
        </w:rPr>
        <w:t>Bakanlığımız 10.000 Pota Projesi kapsamında,</w:t>
      </w:r>
      <w:r w:rsidR="001A52AE">
        <w:rPr>
          <w:rFonts w:ascii="Times New Roman" w:hAnsi="Times New Roman" w:cs="Times New Roman"/>
          <w:sz w:val="24"/>
          <w:szCs w:val="24"/>
        </w:rPr>
        <w:t>İl müdürlüklerimizde yapılan tek pota</w:t>
      </w:r>
      <w:r w:rsidR="00921C9C">
        <w:rPr>
          <w:rFonts w:ascii="Times New Roman" w:hAnsi="Times New Roman" w:cs="Times New Roman"/>
          <w:sz w:val="24"/>
          <w:szCs w:val="24"/>
        </w:rPr>
        <w:t xml:space="preserve"> basketbol</w:t>
      </w:r>
      <w:r w:rsidR="001A52AE">
        <w:rPr>
          <w:rFonts w:ascii="Times New Roman" w:hAnsi="Times New Roman" w:cs="Times New Roman"/>
          <w:sz w:val="24"/>
          <w:szCs w:val="24"/>
        </w:rPr>
        <w:t xml:space="preserve"> sahalarında, </w:t>
      </w:r>
      <w:r>
        <w:rPr>
          <w:rFonts w:ascii="Times New Roman" w:hAnsi="Times New Roman" w:cs="Times New Roman"/>
          <w:sz w:val="24"/>
          <w:szCs w:val="24"/>
        </w:rPr>
        <w:t xml:space="preserve"> gençlerimize spor yapma imkanı sunmak,</w:t>
      </w:r>
    </w:p>
    <w:p w:rsidR="003862C8" w:rsidRPr="00D34F04" w:rsidRDefault="003862C8" w:rsidP="003862C8">
      <w:pPr>
        <w:pStyle w:val="ListeParagraf"/>
        <w:numPr>
          <w:ilvl w:val="0"/>
          <w:numId w:val="23"/>
        </w:numPr>
        <w:spacing w:after="120" w:line="360" w:lineRule="auto"/>
        <w:ind w:left="567"/>
        <w:rPr>
          <w:rFonts w:ascii="Times New Roman" w:hAnsi="Times New Roman" w:cs="Times New Roman"/>
          <w:b/>
          <w:sz w:val="24"/>
          <w:szCs w:val="24"/>
          <w:u w:val="single"/>
        </w:rPr>
      </w:pPr>
      <w:r>
        <w:rPr>
          <w:rFonts w:ascii="Times New Roman" w:hAnsi="Times New Roman" w:cs="Times New Roman"/>
          <w:sz w:val="24"/>
          <w:szCs w:val="24"/>
        </w:rPr>
        <w:t>Daha önce hiç turnuva atmosferi yaşamamış genç bireylere turnuva tecrübesi yaşatmak,</w:t>
      </w:r>
    </w:p>
    <w:p w:rsidR="003862C8" w:rsidRPr="000E5EEC" w:rsidRDefault="003862C8" w:rsidP="003862C8">
      <w:pPr>
        <w:pStyle w:val="ListeParagraf"/>
        <w:numPr>
          <w:ilvl w:val="0"/>
          <w:numId w:val="23"/>
        </w:numPr>
        <w:spacing w:after="120" w:line="360" w:lineRule="auto"/>
        <w:ind w:left="567"/>
        <w:rPr>
          <w:rFonts w:ascii="Times New Roman" w:hAnsi="Times New Roman" w:cs="Times New Roman"/>
          <w:b/>
          <w:sz w:val="24"/>
          <w:szCs w:val="24"/>
          <w:u w:val="single"/>
        </w:rPr>
      </w:pPr>
      <w:r>
        <w:rPr>
          <w:rFonts w:ascii="Times New Roman" w:hAnsi="Times New Roman" w:cs="Times New Roman"/>
          <w:sz w:val="24"/>
          <w:szCs w:val="24"/>
        </w:rPr>
        <w:t>Sporun ahlaki ve kültürel birleştirici gücü vasıtasıyla ülkemizin her köşesinde yaşayan gençlerimizi birbirleri ile etkileşime girmelerini sağlamak projemizin amaçlarını oluşturmaktadır.</w:t>
      </w:r>
    </w:p>
    <w:p w:rsidR="003862C8" w:rsidRDefault="003862C8" w:rsidP="000E5EEC">
      <w:pPr>
        <w:pStyle w:val="ListeParagraf"/>
        <w:spacing w:after="120" w:line="360" w:lineRule="auto"/>
        <w:ind w:left="0"/>
        <w:rPr>
          <w:rFonts w:ascii="Times New Roman" w:hAnsi="Times New Roman" w:cs="Times New Roman"/>
          <w:b/>
          <w:sz w:val="24"/>
          <w:szCs w:val="24"/>
          <w:u w:val="single"/>
        </w:rPr>
      </w:pPr>
    </w:p>
    <w:p w:rsidR="000277D7" w:rsidRPr="000E5EEC" w:rsidRDefault="00CA3557" w:rsidP="000E5EEC">
      <w:pPr>
        <w:pStyle w:val="ListeParagraf"/>
        <w:spacing w:after="120" w:line="360" w:lineRule="auto"/>
        <w:ind w:left="0"/>
        <w:rPr>
          <w:rFonts w:ascii="Times New Roman" w:hAnsi="Times New Roman" w:cs="Times New Roman"/>
          <w:b/>
          <w:sz w:val="24"/>
          <w:szCs w:val="24"/>
          <w:u w:val="single"/>
        </w:rPr>
      </w:pPr>
      <w:r w:rsidRPr="009258D4">
        <w:rPr>
          <w:rFonts w:ascii="Times New Roman" w:hAnsi="Times New Roman" w:cs="Times New Roman"/>
          <w:b/>
          <w:sz w:val="24"/>
          <w:szCs w:val="24"/>
          <w:u w:val="single"/>
        </w:rPr>
        <w:t>PAYDAŞLAR VE YÜKÜMLÜLÜKLERİ</w:t>
      </w:r>
    </w:p>
    <w:p w:rsidR="0060752B" w:rsidRPr="009258D4" w:rsidRDefault="00A37706" w:rsidP="0060752B">
      <w:pPr>
        <w:pStyle w:val="ListeParagraf"/>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GENÇLİK VE SPOR İL MÜDÜRLÜKLERİ</w:t>
      </w:r>
      <w:r w:rsidR="0060752B" w:rsidRPr="009258D4">
        <w:rPr>
          <w:rFonts w:ascii="Times New Roman" w:hAnsi="Times New Roman" w:cs="Times New Roman"/>
          <w:b/>
          <w:sz w:val="24"/>
          <w:szCs w:val="24"/>
        </w:rPr>
        <w:t>;</w:t>
      </w:r>
    </w:p>
    <w:p w:rsidR="00A37706" w:rsidRDefault="00A37706"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Katılım göstermek isteyen takımların kayıtlarını almak,</w:t>
      </w:r>
    </w:p>
    <w:p w:rsidR="00A37706" w:rsidRDefault="00A37706"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Kaydı alınan takım sporcularına “Spor Kart” çıkartmak,</w:t>
      </w:r>
    </w:p>
    <w:p w:rsidR="00A37706" w:rsidRDefault="00A37706"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 düzeyinde yapılacak olan turnuva</w:t>
      </w:r>
      <w:r w:rsidR="000E5EEC">
        <w:rPr>
          <w:rFonts w:ascii="Times New Roman" w:hAnsi="Times New Roman" w:cs="Times New Roman"/>
          <w:sz w:val="24"/>
          <w:szCs w:val="24"/>
        </w:rPr>
        <w:t>nın</w:t>
      </w:r>
      <w:r>
        <w:rPr>
          <w:rFonts w:ascii="Times New Roman" w:hAnsi="Times New Roman" w:cs="Times New Roman"/>
          <w:sz w:val="24"/>
          <w:szCs w:val="24"/>
        </w:rPr>
        <w:t xml:space="preserve"> geniş katılımla yapılmasını sağlamak,</w:t>
      </w:r>
    </w:p>
    <w:p w:rsidR="00A37706" w:rsidRDefault="00A37706"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Takımların yarı final ve final maçlarına katılabilmeleri için gerekli olan iaşe, iabate ve yol giderlerini karşılamak,</w:t>
      </w:r>
    </w:p>
    <w:p w:rsidR="00A37706" w:rsidRDefault="00A37706" w:rsidP="000E5EEC">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 birincisi kadın ve erkek takımlarına, yarı final ve finallerde kullanmaları için, tasarımları Sosyal İlişkiler ve İletişim Dairesi Başkanlığı tarafından hazırlanmış forma ve eşofman takımı yaptırmak,</w:t>
      </w:r>
    </w:p>
    <w:p w:rsidR="00464456" w:rsidRPr="00464456" w:rsidRDefault="00464456" w:rsidP="00464456">
      <w:pPr>
        <w:pStyle w:val="ListeParagraf"/>
        <w:numPr>
          <w:ilvl w:val="0"/>
          <w:numId w:val="21"/>
        </w:numPr>
        <w:spacing w:after="120" w:line="360" w:lineRule="auto"/>
        <w:jc w:val="both"/>
        <w:rPr>
          <w:rFonts w:ascii="Times New Roman" w:hAnsi="Times New Roman" w:cs="Times New Roman"/>
          <w:b/>
          <w:sz w:val="24"/>
          <w:szCs w:val="24"/>
        </w:rPr>
      </w:pPr>
      <w:r w:rsidRPr="00464456">
        <w:rPr>
          <w:rFonts w:ascii="Times New Roman" w:hAnsi="Times New Roman" w:cs="Times New Roman"/>
          <w:b/>
          <w:sz w:val="24"/>
          <w:szCs w:val="24"/>
        </w:rPr>
        <w:t xml:space="preserve">08.03.2022 tarih ve 5 sayılı Gençlik ve Spor Bakanlığı onayına dayanarak, </w:t>
      </w:r>
      <w:r>
        <w:rPr>
          <w:rFonts w:ascii="Times New Roman" w:hAnsi="Times New Roman" w:cs="Times New Roman"/>
          <w:b/>
          <w:sz w:val="24"/>
          <w:szCs w:val="24"/>
        </w:rPr>
        <w:t>y</w:t>
      </w:r>
      <w:r w:rsidRPr="00464456">
        <w:rPr>
          <w:rFonts w:ascii="Times New Roman" w:hAnsi="Times New Roman" w:cs="Times New Roman"/>
          <w:b/>
          <w:sz w:val="24"/>
          <w:szCs w:val="24"/>
        </w:rPr>
        <w:t>arı final ve final maçlarına katılan spor kafilelerinin, İllerde bulunan ve Bakanlığımız tarafından işletilen yurtlarda ücretisiz olarak konaklamalarını sağlamak,</w:t>
      </w:r>
    </w:p>
    <w:p w:rsidR="00464456" w:rsidRPr="00464456" w:rsidRDefault="00464456" w:rsidP="00464456">
      <w:pPr>
        <w:pStyle w:val="ListeParagraf"/>
        <w:numPr>
          <w:ilvl w:val="1"/>
          <w:numId w:val="21"/>
        </w:numPr>
        <w:spacing w:after="120" w:line="360" w:lineRule="auto"/>
        <w:jc w:val="both"/>
        <w:rPr>
          <w:rFonts w:ascii="Times New Roman" w:hAnsi="Times New Roman" w:cs="Times New Roman"/>
          <w:b/>
          <w:sz w:val="24"/>
          <w:szCs w:val="24"/>
        </w:rPr>
      </w:pPr>
      <w:r w:rsidRPr="00464456">
        <w:rPr>
          <w:rFonts w:ascii="Times New Roman" w:hAnsi="Times New Roman" w:cs="Times New Roman"/>
          <w:b/>
          <w:sz w:val="24"/>
          <w:szCs w:val="24"/>
        </w:rPr>
        <w:t>Konaklama haricinde kalan hizmetler(yeme-içme) ücretli olacaktır ve kafileler tarafından karşılanacaktır.</w:t>
      </w:r>
    </w:p>
    <w:p w:rsidR="0060752B" w:rsidRPr="009258D4"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9258D4">
        <w:rPr>
          <w:rFonts w:ascii="Times New Roman" w:hAnsi="Times New Roman" w:cs="Times New Roman"/>
          <w:b/>
          <w:sz w:val="24"/>
          <w:szCs w:val="24"/>
        </w:rPr>
        <w:lastRenderedPageBreak/>
        <w:t xml:space="preserve"> </w:t>
      </w:r>
      <w:r w:rsidRPr="009258D4">
        <w:rPr>
          <w:rFonts w:ascii="Times New Roman" w:hAnsi="Times New Roman" w:cs="Times New Roman"/>
          <w:sz w:val="24"/>
          <w:szCs w:val="24"/>
        </w:rPr>
        <w:t>Müsabaka öncesi, esnası ve sonrasında; kullanılmak üzere</w:t>
      </w:r>
      <w:r w:rsidR="000E5EEC">
        <w:rPr>
          <w:rFonts w:ascii="Times New Roman" w:hAnsi="Times New Roman" w:cs="Times New Roman"/>
          <w:sz w:val="24"/>
          <w:szCs w:val="24"/>
        </w:rPr>
        <w:t>, ses ve anons sisteminin temin etmek</w:t>
      </w:r>
      <w:r w:rsidRPr="009258D4">
        <w:rPr>
          <w:rFonts w:ascii="Times New Roman" w:hAnsi="Times New Roman" w:cs="Times New Roman"/>
          <w:sz w:val="24"/>
          <w:szCs w:val="24"/>
        </w:rPr>
        <w:t xml:space="preserve"> ve kurulmasını sağlamak,</w:t>
      </w:r>
    </w:p>
    <w:p w:rsidR="0060752B"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Organizasyon için lojistik destek sağlamak ve zaruri giderleri karşılamak,</w:t>
      </w:r>
    </w:p>
    <w:p w:rsidR="00951516" w:rsidRDefault="00951516"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Maç skorlarının yansıtılacağı elektronik skorboardları temin etmek, </w:t>
      </w:r>
    </w:p>
    <w:p w:rsidR="00951516" w:rsidRPr="00951516" w:rsidRDefault="00951516" w:rsidP="00951516">
      <w:pPr>
        <w:pStyle w:val="ListeParagraf"/>
        <w:numPr>
          <w:ilvl w:val="1"/>
          <w:numId w:val="21"/>
        </w:numPr>
        <w:spacing w:after="120" w:line="360" w:lineRule="auto"/>
        <w:jc w:val="both"/>
        <w:rPr>
          <w:rFonts w:ascii="Times New Roman" w:hAnsi="Times New Roman" w:cs="Times New Roman"/>
          <w:b/>
          <w:i/>
          <w:sz w:val="24"/>
          <w:szCs w:val="24"/>
          <w:u w:val="single"/>
        </w:rPr>
      </w:pPr>
      <w:r w:rsidRPr="00951516">
        <w:rPr>
          <w:rFonts w:ascii="Times New Roman" w:hAnsi="Times New Roman" w:cs="Times New Roman"/>
          <w:b/>
          <w:i/>
          <w:sz w:val="24"/>
          <w:szCs w:val="24"/>
          <w:u w:val="single"/>
        </w:rPr>
        <w:t>Elektro</w:t>
      </w:r>
      <w:r>
        <w:rPr>
          <w:rFonts w:ascii="Times New Roman" w:hAnsi="Times New Roman" w:cs="Times New Roman"/>
          <w:b/>
          <w:i/>
          <w:sz w:val="24"/>
          <w:szCs w:val="24"/>
          <w:u w:val="single"/>
        </w:rPr>
        <w:t>nik skorboard olmayan iller</w:t>
      </w:r>
      <w:r w:rsidRPr="00951516">
        <w:rPr>
          <w:rFonts w:ascii="Times New Roman" w:hAnsi="Times New Roman" w:cs="Times New Roman"/>
          <w:b/>
          <w:i/>
          <w:sz w:val="24"/>
          <w:szCs w:val="24"/>
          <w:u w:val="single"/>
        </w:rPr>
        <w:t xml:space="preserve"> manuel skorboard kullanabilirler.</w:t>
      </w:r>
    </w:p>
    <w:p w:rsidR="0060752B" w:rsidRDefault="0060752B" w:rsidP="0060752B">
      <w:pPr>
        <w:pStyle w:val="ListeParagraf"/>
        <w:numPr>
          <w:ilvl w:val="0"/>
          <w:numId w:val="21"/>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Müsabakalara ilişkin fotoğraf ve vi</w:t>
      </w:r>
      <w:r w:rsidR="000E5EEC">
        <w:rPr>
          <w:rFonts w:ascii="Times New Roman" w:hAnsi="Times New Roman" w:cs="Times New Roman"/>
          <w:sz w:val="24"/>
          <w:szCs w:val="24"/>
        </w:rPr>
        <w:t>deo çekimlerini gerçekleştirmek,</w:t>
      </w:r>
    </w:p>
    <w:p w:rsidR="000E5EE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Sosyal İlişkiler ve İletişim Dairesi Başkanlığı tarafından hazırlanmış olan ilan, afiş ve katılım belgelerinin bastırmak,</w:t>
      </w:r>
    </w:p>
    <w:p w:rsidR="005A1DF4" w:rsidRPr="005A1DF4" w:rsidRDefault="005A1DF4" w:rsidP="005A1DF4">
      <w:pPr>
        <w:pStyle w:val="ListeParagraf"/>
        <w:numPr>
          <w:ilvl w:val="1"/>
          <w:numId w:val="21"/>
        </w:numPr>
        <w:spacing w:after="120" w:line="360" w:lineRule="auto"/>
        <w:jc w:val="both"/>
        <w:rPr>
          <w:rFonts w:ascii="Times New Roman" w:hAnsi="Times New Roman" w:cs="Times New Roman"/>
          <w:b/>
          <w:i/>
          <w:sz w:val="24"/>
          <w:szCs w:val="24"/>
        </w:rPr>
      </w:pPr>
      <w:r w:rsidRPr="005A1DF4">
        <w:rPr>
          <w:rFonts w:ascii="Times New Roman" w:hAnsi="Times New Roman" w:cs="Times New Roman"/>
          <w:b/>
          <w:i/>
          <w:sz w:val="24"/>
          <w:szCs w:val="24"/>
        </w:rPr>
        <w:t>Tasarımlar hazırlandıktan sonra İlgili Daire Başkanlığı tarafından İl Müdürleri grubundan dağıtılacaktır.</w:t>
      </w:r>
    </w:p>
    <w:p w:rsidR="000E5EE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Katılımcı sporcuların veli izin belgelerini düzenlemek,</w:t>
      </w:r>
    </w:p>
    <w:p w:rsidR="000E5EE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Kafilelerin yola çıkması için gerekli olan valilik onaylarını hazırlamak,</w:t>
      </w:r>
    </w:p>
    <w:p w:rsidR="000E5EE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Gençlik Kupası organizasyon komitesini kurmak,</w:t>
      </w:r>
    </w:p>
    <w:p w:rsidR="000E5EEC" w:rsidRDefault="000E5EEC"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 birincisi takımlara kupa ve madalya vermek,</w:t>
      </w:r>
    </w:p>
    <w:p w:rsidR="008B2BE1" w:rsidRDefault="008B2BE1" w:rsidP="0060752B">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Final Maçlarında ilk üç dereceyi elde eden takımlara Kupa ve Madalya vermek.</w:t>
      </w:r>
    </w:p>
    <w:p w:rsidR="008B2BE1" w:rsidRPr="008B2BE1" w:rsidRDefault="008B2BE1" w:rsidP="008B2BE1">
      <w:pPr>
        <w:pStyle w:val="ListeParagraf"/>
        <w:numPr>
          <w:ilvl w:val="1"/>
          <w:numId w:val="21"/>
        </w:numPr>
        <w:spacing w:after="120" w:line="360" w:lineRule="auto"/>
        <w:jc w:val="both"/>
        <w:rPr>
          <w:rFonts w:ascii="Times New Roman" w:hAnsi="Times New Roman" w:cs="Times New Roman"/>
          <w:b/>
          <w:i/>
          <w:sz w:val="24"/>
          <w:szCs w:val="24"/>
        </w:rPr>
      </w:pPr>
      <w:r w:rsidRPr="008B2BE1">
        <w:rPr>
          <w:rFonts w:ascii="Times New Roman" w:hAnsi="Times New Roman" w:cs="Times New Roman"/>
          <w:b/>
          <w:i/>
          <w:sz w:val="24"/>
          <w:szCs w:val="24"/>
        </w:rPr>
        <w:t>Yarı Final maçlarında kupa ve madalya verilmeyecek.</w:t>
      </w:r>
    </w:p>
    <w:p w:rsidR="000E5EEC" w:rsidRDefault="000E5EEC" w:rsidP="000E5EEC">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Tüm katılımcılara katılım belgesi düzenlemek.</w:t>
      </w:r>
    </w:p>
    <w:p w:rsidR="008B2BE1" w:rsidRPr="00F202E1" w:rsidRDefault="008B2BE1" w:rsidP="000E5EEC">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Hakem, gözlemci ve görevli ücretlerini ilgili mali yılın bütçesinden ödemek.</w:t>
      </w:r>
    </w:p>
    <w:p w:rsidR="00A37706" w:rsidRPr="009258D4" w:rsidRDefault="00A37706" w:rsidP="00A37706">
      <w:pPr>
        <w:pStyle w:val="ListeParagraf"/>
        <w:numPr>
          <w:ilvl w:val="0"/>
          <w:numId w:val="20"/>
        </w:numPr>
        <w:spacing w:after="120" w:line="360" w:lineRule="auto"/>
        <w:jc w:val="both"/>
        <w:rPr>
          <w:rFonts w:ascii="Times New Roman" w:hAnsi="Times New Roman" w:cs="Times New Roman"/>
          <w:sz w:val="24"/>
          <w:szCs w:val="24"/>
        </w:rPr>
      </w:pPr>
      <w:r w:rsidRPr="009258D4">
        <w:rPr>
          <w:rFonts w:ascii="Times New Roman" w:hAnsi="Times New Roman" w:cs="Times New Roman"/>
          <w:b/>
          <w:sz w:val="24"/>
          <w:szCs w:val="24"/>
        </w:rPr>
        <w:t>TÜRKİYE BASKETBOL FEDERASYONU;</w:t>
      </w:r>
    </w:p>
    <w:p w:rsidR="00A37706" w:rsidRDefault="00A37706" w:rsidP="00A37706">
      <w:pPr>
        <w:pStyle w:val="ListeParagraf"/>
        <w:numPr>
          <w:ilvl w:val="0"/>
          <w:numId w:val="21"/>
        </w:numPr>
        <w:spacing w:after="120" w:line="360" w:lineRule="auto"/>
        <w:jc w:val="both"/>
        <w:rPr>
          <w:rFonts w:ascii="Times New Roman" w:hAnsi="Times New Roman" w:cs="Times New Roman"/>
          <w:sz w:val="24"/>
          <w:szCs w:val="24"/>
        </w:rPr>
      </w:pPr>
      <w:r w:rsidRPr="009258D4">
        <w:rPr>
          <w:rFonts w:ascii="Times New Roman" w:hAnsi="Times New Roman" w:cs="Times New Roman"/>
          <w:b/>
          <w:sz w:val="24"/>
          <w:szCs w:val="24"/>
        </w:rPr>
        <w:t xml:space="preserve"> </w:t>
      </w:r>
      <w:r w:rsidRPr="009258D4">
        <w:rPr>
          <w:rFonts w:ascii="Times New Roman" w:hAnsi="Times New Roman" w:cs="Times New Roman"/>
          <w:sz w:val="24"/>
          <w:szCs w:val="24"/>
        </w:rPr>
        <w:t>Müsabaka öncesi, esnası ve sonrasında; 3x3 basketbol oyun kuralları çerçevesince sahayı hazırlamak,</w:t>
      </w:r>
    </w:p>
    <w:p w:rsidR="00FE5827" w:rsidRDefault="000E5EEC" w:rsidP="00A37706">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Turnuva’nın Yarı final ve Final maçlarında kullanılmak üzere </w:t>
      </w:r>
      <w:r w:rsidR="00A37706" w:rsidRPr="00A37706">
        <w:rPr>
          <w:rFonts w:ascii="Times New Roman" w:hAnsi="Times New Roman" w:cs="Times New Roman"/>
          <w:sz w:val="24"/>
          <w:szCs w:val="24"/>
        </w:rPr>
        <w:t xml:space="preserve">3x3 </w:t>
      </w:r>
      <w:r>
        <w:rPr>
          <w:rFonts w:ascii="Times New Roman" w:hAnsi="Times New Roman" w:cs="Times New Roman"/>
          <w:sz w:val="24"/>
          <w:szCs w:val="24"/>
        </w:rPr>
        <w:t xml:space="preserve"> sokak </w:t>
      </w:r>
      <w:r w:rsidR="00A37706" w:rsidRPr="00A37706">
        <w:rPr>
          <w:rFonts w:ascii="Times New Roman" w:hAnsi="Times New Roman" w:cs="Times New Roman"/>
          <w:sz w:val="24"/>
          <w:szCs w:val="24"/>
        </w:rPr>
        <w:t>basketbol</w:t>
      </w:r>
      <w:r>
        <w:rPr>
          <w:rFonts w:ascii="Times New Roman" w:hAnsi="Times New Roman" w:cs="Times New Roman"/>
          <w:sz w:val="24"/>
          <w:szCs w:val="24"/>
        </w:rPr>
        <w:t>una uygun</w:t>
      </w:r>
      <w:r w:rsidR="00A37706" w:rsidRPr="00A37706">
        <w:rPr>
          <w:rFonts w:ascii="Times New Roman" w:hAnsi="Times New Roman" w:cs="Times New Roman"/>
          <w:sz w:val="24"/>
          <w:szCs w:val="24"/>
        </w:rPr>
        <w:t xml:space="preserve"> toplarının teminini sağlamak</w:t>
      </w:r>
      <w:r>
        <w:rPr>
          <w:rFonts w:ascii="Times New Roman" w:hAnsi="Times New Roman" w:cs="Times New Roman"/>
          <w:sz w:val="24"/>
          <w:szCs w:val="24"/>
        </w:rPr>
        <w:t>,</w:t>
      </w:r>
    </w:p>
    <w:p w:rsidR="000E5EEC" w:rsidRDefault="000E5EEC" w:rsidP="00A37706">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Hakem, Teknik Personel ve Gözlemcil</w:t>
      </w:r>
      <w:r w:rsidR="008B2BE1">
        <w:rPr>
          <w:rFonts w:ascii="Times New Roman" w:hAnsi="Times New Roman" w:cs="Times New Roman"/>
          <w:sz w:val="24"/>
          <w:szCs w:val="24"/>
        </w:rPr>
        <w:t>erin görevlendirmelerini yapmak.</w:t>
      </w:r>
    </w:p>
    <w:p w:rsidR="000E5EEC" w:rsidRDefault="00D34F04" w:rsidP="00A37706">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Mahalli, Yarı Final ve Final Maçlarının sağlıklı bir şekilde yürütülebilmesi için İl temsilcilerinin görevlendirmelerini yapmak,</w:t>
      </w:r>
    </w:p>
    <w:p w:rsidR="00D34F04" w:rsidRDefault="00D34F04" w:rsidP="00A37706">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 Temsilcilerinin maharetinde ve İl Müdürlüklerinin koordinasyonunda maç fikstürlerini hazırlamak,</w:t>
      </w:r>
    </w:p>
    <w:p w:rsidR="00D34F04" w:rsidRDefault="00D34F04" w:rsidP="00A37706">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Maç sonucu ve skor kayıtlarını tutmak ve bu kayıtları İl Müdürlükleri ile paylaşmak,</w:t>
      </w:r>
    </w:p>
    <w:p w:rsidR="0060752B" w:rsidRPr="00D34F04" w:rsidRDefault="00D34F04" w:rsidP="00D34F04">
      <w:pPr>
        <w:pStyle w:val="ListeParagraf"/>
        <w:numPr>
          <w:ilvl w:val="0"/>
          <w:numId w:val="2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Turnuvanın geniş kitlelere ulaşabilmesi için gerekli olan sosyal medya, yazılı ve görsel basın ile yerel ve ulusal kanallarda gerekli olan tanıtımı yapmak.</w:t>
      </w:r>
    </w:p>
    <w:p w:rsidR="000765E1" w:rsidRPr="009258D4" w:rsidRDefault="000765E1" w:rsidP="009258D4">
      <w:pPr>
        <w:pStyle w:val="ListeParagraf"/>
        <w:spacing w:line="240" w:lineRule="auto"/>
        <w:rPr>
          <w:rFonts w:ascii="Times New Roman" w:hAnsi="Times New Roman" w:cs="Times New Roman"/>
          <w:b/>
          <w:sz w:val="24"/>
          <w:szCs w:val="24"/>
          <w:u w:val="single"/>
        </w:rPr>
      </w:pPr>
      <w:r w:rsidRPr="009258D4">
        <w:rPr>
          <w:rFonts w:ascii="Times New Roman" w:hAnsi="Times New Roman" w:cs="Times New Roman"/>
          <w:b/>
          <w:sz w:val="24"/>
          <w:szCs w:val="24"/>
          <w:u w:val="single"/>
        </w:rPr>
        <w:t>UYGULAMA ESASLARI</w:t>
      </w:r>
    </w:p>
    <w:p w:rsidR="009258D4" w:rsidRPr="009258D4" w:rsidRDefault="009258D4" w:rsidP="009258D4">
      <w:pPr>
        <w:pStyle w:val="ListeParagraf"/>
        <w:spacing w:line="240" w:lineRule="auto"/>
        <w:rPr>
          <w:rFonts w:ascii="Times New Roman" w:hAnsi="Times New Roman" w:cs="Times New Roman"/>
          <w:b/>
          <w:sz w:val="24"/>
          <w:szCs w:val="24"/>
          <w:u w:val="single"/>
        </w:rPr>
      </w:pPr>
    </w:p>
    <w:p w:rsidR="00867FA5" w:rsidRDefault="00D34F04" w:rsidP="009258D4">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Turnuva</w:t>
      </w:r>
      <w:r w:rsidR="009258D4" w:rsidRPr="009258D4">
        <w:rPr>
          <w:rFonts w:ascii="Times New Roman" w:hAnsi="Times New Roman" w:cs="Times New Roman"/>
          <w:sz w:val="24"/>
          <w:szCs w:val="24"/>
        </w:rPr>
        <w:t xml:space="preserve"> kapsamında</w:t>
      </w:r>
      <w:r w:rsidR="00753B36">
        <w:rPr>
          <w:rFonts w:ascii="Times New Roman" w:hAnsi="Times New Roman" w:cs="Times New Roman"/>
          <w:sz w:val="24"/>
          <w:szCs w:val="24"/>
        </w:rPr>
        <w:t>,</w:t>
      </w:r>
      <w:r>
        <w:rPr>
          <w:rFonts w:ascii="Times New Roman" w:hAnsi="Times New Roman" w:cs="Times New Roman"/>
          <w:sz w:val="24"/>
          <w:szCs w:val="24"/>
        </w:rPr>
        <w:t xml:space="preserve"> planlanan mahalli maçlardan 10 gün önce </w:t>
      </w:r>
      <w:r w:rsidR="00867FA5">
        <w:rPr>
          <w:rFonts w:ascii="Times New Roman" w:hAnsi="Times New Roman" w:cs="Times New Roman"/>
          <w:sz w:val="24"/>
          <w:szCs w:val="24"/>
        </w:rPr>
        <w:t>katılım kaydı için İl Müdürlüklerince ilana çıkılacaktır.</w:t>
      </w:r>
    </w:p>
    <w:p w:rsidR="00E403D3" w:rsidRPr="00292F78" w:rsidRDefault="00867FA5" w:rsidP="00E403D3">
      <w:pPr>
        <w:pStyle w:val="ListeParagraf"/>
        <w:numPr>
          <w:ilvl w:val="0"/>
          <w:numId w:val="15"/>
        </w:numPr>
        <w:spacing w:after="120" w:line="360" w:lineRule="auto"/>
        <w:jc w:val="both"/>
        <w:rPr>
          <w:rFonts w:ascii="Times New Roman" w:hAnsi="Times New Roman" w:cs="Times New Roman"/>
          <w:sz w:val="24"/>
          <w:szCs w:val="24"/>
          <w:highlight w:val="yellow"/>
        </w:rPr>
      </w:pPr>
      <w:r w:rsidRPr="00292F78">
        <w:rPr>
          <w:rFonts w:ascii="Times New Roman" w:hAnsi="Times New Roman" w:cs="Times New Roman"/>
          <w:sz w:val="24"/>
          <w:szCs w:val="24"/>
        </w:rPr>
        <w:t xml:space="preserve"> Basketbol takımları  3 asil ve 2 yedek olmak üzere toplam 5 oyuncudan oluşacaktır.</w:t>
      </w:r>
      <w:r w:rsidR="001A3EBE" w:rsidRPr="00292F78">
        <w:rPr>
          <w:rFonts w:ascii="Times New Roman" w:hAnsi="Times New Roman" w:cs="Times New Roman"/>
          <w:sz w:val="24"/>
          <w:szCs w:val="24"/>
        </w:rPr>
        <w:t xml:space="preserve"> </w:t>
      </w:r>
      <w:r w:rsidR="001A3EBE" w:rsidRPr="00292F78">
        <w:rPr>
          <w:rFonts w:ascii="Times New Roman" w:hAnsi="Times New Roman" w:cs="Times New Roman"/>
          <w:color w:val="FF0000"/>
          <w:sz w:val="24"/>
          <w:szCs w:val="24"/>
          <w:highlight w:val="yellow"/>
        </w:rPr>
        <w:t xml:space="preserve">Ancak müsabaka kadrosunda sadece 4 oyuncu bulundurulabilir. </w:t>
      </w:r>
    </w:p>
    <w:p w:rsidR="00EC7C74" w:rsidRPr="00300CB5" w:rsidRDefault="00EC7C74" w:rsidP="00EC7C74">
      <w:pPr>
        <w:pStyle w:val="ListeParagraf"/>
        <w:numPr>
          <w:ilvl w:val="0"/>
          <w:numId w:val="15"/>
        </w:numPr>
        <w:rPr>
          <w:rFonts w:ascii="Times New Roman" w:hAnsi="Times New Roman" w:cs="Times New Roman"/>
          <w:sz w:val="24"/>
          <w:szCs w:val="24"/>
        </w:rPr>
      </w:pPr>
      <w:r w:rsidRPr="00300CB5">
        <w:rPr>
          <w:rFonts w:ascii="Times New Roman" w:hAnsi="Times New Roman" w:cs="Times New Roman"/>
          <w:sz w:val="24"/>
          <w:szCs w:val="24"/>
        </w:rPr>
        <w:t xml:space="preserve">Oyun alanı 3x3 oyun kurallarında belirtilen ölçülere ve şartlara uygun olacaktır. </w:t>
      </w:r>
    </w:p>
    <w:p w:rsidR="00EC7C74" w:rsidRPr="00300CB5" w:rsidRDefault="00EC7C74" w:rsidP="00EC7C74">
      <w:pPr>
        <w:pStyle w:val="ListeParagraf"/>
        <w:numPr>
          <w:ilvl w:val="0"/>
          <w:numId w:val="15"/>
        </w:numPr>
        <w:spacing w:after="120" w:line="360" w:lineRule="auto"/>
        <w:jc w:val="both"/>
        <w:rPr>
          <w:rFonts w:ascii="Times New Roman" w:hAnsi="Times New Roman" w:cs="Times New Roman"/>
          <w:sz w:val="24"/>
          <w:szCs w:val="24"/>
        </w:rPr>
      </w:pPr>
      <w:r w:rsidRPr="00300CB5">
        <w:rPr>
          <w:rFonts w:ascii="Times New Roman" w:hAnsi="Times New Roman" w:cs="Times New Roman"/>
          <w:sz w:val="24"/>
          <w:szCs w:val="24"/>
        </w:rPr>
        <w:lastRenderedPageBreak/>
        <w:t>3x3 Basketbol organizasyonunun tamamında FIBA 3x3 Basketbol Oyun Kuralları geçerli olacaktır.</w:t>
      </w:r>
    </w:p>
    <w:p w:rsidR="00EC7C74" w:rsidRDefault="00EC7C74" w:rsidP="00EC7C74">
      <w:pPr>
        <w:pStyle w:val="ListeParagraf"/>
        <w:numPr>
          <w:ilvl w:val="0"/>
          <w:numId w:val="15"/>
        </w:numPr>
        <w:rPr>
          <w:rFonts w:ascii="Times New Roman" w:hAnsi="Times New Roman" w:cs="Times New Roman"/>
          <w:sz w:val="24"/>
          <w:szCs w:val="24"/>
        </w:rPr>
      </w:pPr>
      <w:r w:rsidRPr="00300CB5">
        <w:rPr>
          <w:rFonts w:ascii="Times New Roman" w:hAnsi="Times New Roman" w:cs="Times New Roman"/>
          <w:sz w:val="24"/>
          <w:szCs w:val="24"/>
        </w:rPr>
        <w:t xml:space="preserve">Tüm kategorilerde 3x3 müsabaka kağıdı kullanılacaktır. </w:t>
      </w:r>
    </w:p>
    <w:p w:rsidR="001A3EBE" w:rsidRPr="003402EF" w:rsidRDefault="00292F78" w:rsidP="00EC7C74">
      <w:pPr>
        <w:pStyle w:val="ListeParagraf"/>
        <w:numPr>
          <w:ilvl w:val="0"/>
          <w:numId w:val="15"/>
        </w:numPr>
        <w:rPr>
          <w:rFonts w:ascii="Times New Roman" w:hAnsi="Times New Roman" w:cs="Times New Roman"/>
          <w:sz w:val="24"/>
          <w:szCs w:val="24"/>
          <w:highlight w:val="yellow"/>
        </w:rPr>
      </w:pPr>
      <w:r w:rsidRPr="003402EF">
        <w:rPr>
          <w:rFonts w:ascii="Times New Roman" w:hAnsi="Times New Roman" w:cs="Times New Roman"/>
          <w:sz w:val="24"/>
          <w:szCs w:val="24"/>
          <w:highlight w:val="yellow"/>
        </w:rPr>
        <w:t>Mahalli Maçlarda forma zornluluğu yoktur. Spor kıyafetler ile müsabakalara katılınabilir.</w:t>
      </w:r>
      <w:r w:rsidR="001A3EBE" w:rsidRPr="003402EF">
        <w:rPr>
          <w:rFonts w:ascii="Times New Roman" w:hAnsi="Times New Roman" w:cs="Times New Roman"/>
          <w:sz w:val="24"/>
          <w:szCs w:val="24"/>
          <w:highlight w:val="yellow"/>
        </w:rPr>
        <w:t xml:space="preserve"> </w:t>
      </w:r>
    </w:p>
    <w:p w:rsidR="00EC7C74" w:rsidRPr="00300CB5" w:rsidRDefault="00EC7C74" w:rsidP="00EC7C74">
      <w:pPr>
        <w:pStyle w:val="ListeParagraf"/>
        <w:numPr>
          <w:ilvl w:val="0"/>
          <w:numId w:val="15"/>
        </w:numPr>
        <w:rPr>
          <w:rFonts w:ascii="Times New Roman" w:hAnsi="Times New Roman" w:cs="Times New Roman"/>
          <w:sz w:val="24"/>
          <w:szCs w:val="24"/>
        </w:rPr>
      </w:pPr>
      <w:r w:rsidRPr="00300CB5">
        <w:rPr>
          <w:rFonts w:ascii="Times New Roman" w:hAnsi="Times New Roman" w:cs="Times New Roman"/>
          <w:sz w:val="24"/>
          <w:szCs w:val="24"/>
        </w:rPr>
        <w:t xml:space="preserve">Mahalli, Yarı Final ve Final organizasyonlarının statü ve fikstürleri katılımcı takım sayısına göre İl Temsilcilikleri tarafından düzenlecektir. </w:t>
      </w:r>
    </w:p>
    <w:p w:rsidR="00EC7C74" w:rsidRPr="00300CB5" w:rsidRDefault="00EC7C74" w:rsidP="00EC7C74">
      <w:pPr>
        <w:pStyle w:val="ListeParagraf"/>
        <w:numPr>
          <w:ilvl w:val="0"/>
          <w:numId w:val="15"/>
        </w:numPr>
        <w:rPr>
          <w:rFonts w:ascii="Times New Roman" w:hAnsi="Times New Roman" w:cs="Times New Roman"/>
          <w:sz w:val="24"/>
          <w:szCs w:val="24"/>
        </w:rPr>
      </w:pPr>
      <w:r w:rsidRPr="00300CB5">
        <w:rPr>
          <w:rFonts w:ascii="Times New Roman" w:hAnsi="Times New Roman" w:cs="Times New Roman"/>
          <w:sz w:val="24"/>
          <w:szCs w:val="24"/>
        </w:rPr>
        <w:t>Tüm kategorilerde resmi 3x3 basketbol topu kullanılacaktır.</w:t>
      </w:r>
    </w:p>
    <w:p w:rsidR="00EC7C74" w:rsidRPr="00300CB5" w:rsidRDefault="00EC7C74" w:rsidP="00EC7C74">
      <w:pPr>
        <w:pStyle w:val="ListeParagraf"/>
        <w:numPr>
          <w:ilvl w:val="0"/>
          <w:numId w:val="15"/>
        </w:numPr>
        <w:rPr>
          <w:rFonts w:ascii="Times New Roman" w:hAnsi="Times New Roman" w:cs="Times New Roman"/>
          <w:sz w:val="24"/>
          <w:szCs w:val="24"/>
        </w:rPr>
      </w:pPr>
      <w:r w:rsidRPr="00300CB5">
        <w:rPr>
          <w:rFonts w:ascii="Times New Roman" w:hAnsi="Times New Roman" w:cs="Times New Roman"/>
          <w:sz w:val="24"/>
          <w:szCs w:val="24"/>
        </w:rPr>
        <w:t>Mahalli, Yarı Final ve Final organizasyonları İl Temsilcilikleri bünyesinde koordine edilecektir.</w:t>
      </w:r>
    </w:p>
    <w:p w:rsidR="00867FA5" w:rsidRDefault="00867FA5" w:rsidP="00867FA5">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Turnuvalar kadın ve erkek takımlar olmak üzere iki ayrı kategoride yapılacaktır.</w:t>
      </w:r>
    </w:p>
    <w:p w:rsidR="00867FA5" w:rsidRPr="00C863EC" w:rsidRDefault="00867FA5" w:rsidP="00867FA5">
      <w:pPr>
        <w:pStyle w:val="ListeParagraf"/>
        <w:numPr>
          <w:ilvl w:val="0"/>
          <w:numId w:val="15"/>
        </w:numPr>
        <w:spacing w:after="120" w:line="360" w:lineRule="auto"/>
        <w:jc w:val="both"/>
        <w:rPr>
          <w:rFonts w:ascii="Times New Roman" w:hAnsi="Times New Roman" w:cs="Times New Roman"/>
          <w:sz w:val="24"/>
          <w:szCs w:val="24"/>
        </w:rPr>
      </w:pPr>
      <w:r w:rsidRPr="00C863EC">
        <w:rPr>
          <w:rFonts w:ascii="Times New Roman" w:hAnsi="Times New Roman" w:cs="Times New Roman"/>
          <w:sz w:val="24"/>
          <w:szCs w:val="24"/>
        </w:rPr>
        <w:t>Turnuva sporcuları 13-15 yaş grubunda tasnif edilecektir.</w:t>
      </w:r>
    </w:p>
    <w:p w:rsidR="00B95477"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Turnuvada oynanacak her maç 1 orta hakem, 2 masa hakemi tarafında</w:t>
      </w:r>
      <w:r w:rsidR="00753B36">
        <w:rPr>
          <w:rFonts w:ascii="Times New Roman" w:hAnsi="Times New Roman" w:cs="Times New Roman"/>
          <w:sz w:val="24"/>
          <w:szCs w:val="24"/>
        </w:rPr>
        <w:t>n</w:t>
      </w:r>
      <w:r w:rsidRPr="009258D4">
        <w:rPr>
          <w:rFonts w:ascii="Times New Roman" w:hAnsi="Times New Roman" w:cs="Times New Roman"/>
          <w:sz w:val="24"/>
          <w:szCs w:val="24"/>
        </w:rPr>
        <w:t xml:space="preserve"> yönetilecektir.</w:t>
      </w:r>
    </w:p>
    <w:p w:rsidR="00DF4D57" w:rsidRPr="00867FA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Tüm katılımcılar Ek-1’de yer alan başvuru formunu imzalamak zorundadırlar.</w:t>
      </w:r>
    </w:p>
    <w:p w:rsidR="001A3EBE" w:rsidRPr="003402EF" w:rsidRDefault="009258D4" w:rsidP="003402EF">
      <w:pPr>
        <w:pStyle w:val="ListeParagraf"/>
        <w:numPr>
          <w:ilvl w:val="0"/>
          <w:numId w:val="15"/>
        </w:numPr>
        <w:spacing w:after="120" w:line="360" w:lineRule="auto"/>
        <w:jc w:val="both"/>
        <w:rPr>
          <w:rFonts w:ascii="Times New Roman" w:hAnsi="Times New Roman" w:cs="Times New Roman"/>
          <w:sz w:val="24"/>
          <w:szCs w:val="24"/>
        </w:rPr>
      </w:pPr>
      <w:r w:rsidRPr="003402EF">
        <w:rPr>
          <w:rFonts w:ascii="Times New Roman" w:hAnsi="Times New Roman" w:cs="Times New Roman"/>
          <w:sz w:val="24"/>
          <w:szCs w:val="24"/>
        </w:rPr>
        <w:t xml:space="preserve">Maçlar </w:t>
      </w:r>
      <w:r w:rsidR="003402EF" w:rsidRPr="003402EF">
        <w:rPr>
          <w:rFonts w:ascii="Times New Roman" w:hAnsi="Times New Roman" w:cs="Times New Roman"/>
          <w:sz w:val="24"/>
          <w:szCs w:val="24"/>
        </w:rPr>
        <w:t xml:space="preserve"> 3x3 resmi maç k</w:t>
      </w:r>
      <w:r w:rsidR="001A3EBE" w:rsidRPr="003402EF">
        <w:rPr>
          <w:rFonts w:ascii="Times New Roman" w:hAnsi="Times New Roman" w:cs="Times New Roman"/>
          <w:sz w:val="24"/>
          <w:szCs w:val="24"/>
          <w:highlight w:val="yellow"/>
        </w:rPr>
        <w:t>urala</w:t>
      </w:r>
      <w:r w:rsidR="003402EF" w:rsidRPr="003402EF">
        <w:rPr>
          <w:rFonts w:ascii="Times New Roman" w:hAnsi="Times New Roman" w:cs="Times New Roman"/>
          <w:sz w:val="24"/>
          <w:szCs w:val="24"/>
          <w:highlight w:val="yellow"/>
        </w:rPr>
        <w:t>rına</w:t>
      </w:r>
      <w:r w:rsidR="001A3EBE" w:rsidRPr="003402EF">
        <w:rPr>
          <w:rFonts w:ascii="Times New Roman" w:hAnsi="Times New Roman" w:cs="Times New Roman"/>
          <w:sz w:val="24"/>
          <w:szCs w:val="24"/>
          <w:highlight w:val="yellow"/>
        </w:rPr>
        <w:t xml:space="preserve"> uygun oyun süresi</w:t>
      </w:r>
      <w:r w:rsidR="003402EF" w:rsidRPr="003402EF">
        <w:rPr>
          <w:rFonts w:ascii="Times New Roman" w:hAnsi="Times New Roman" w:cs="Times New Roman"/>
          <w:sz w:val="24"/>
          <w:szCs w:val="24"/>
          <w:highlight w:val="yellow"/>
        </w:rPr>
        <w:t xml:space="preserve"> olan</w:t>
      </w:r>
      <w:r w:rsidR="001A3EBE" w:rsidRPr="003402EF">
        <w:rPr>
          <w:rFonts w:ascii="Times New Roman" w:hAnsi="Times New Roman" w:cs="Times New Roman"/>
          <w:sz w:val="24"/>
          <w:szCs w:val="24"/>
          <w:highlight w:val="yellow"/>
        </w:rPr>
        <w:t xml:space="preserve"> 10 dakikalık 1 periyottur. Oyun saati ölü top durumlarında ve serbest atışlarda durdurulacaktır. Oyun saati topun değişimi tamamlandıktan (top hücum takımın ellerinde olduğunda) yeniden başlatılacaktır. Ancak, kurala uygun oyun saatinin bitmesinden önce 21  ya da daha fazla skor yapan ilk takım maçı kazanır. Bu ‘altın skor’ kuralı sadece kurala uygun oyun süresine   uygulanır (olası bir uzatmaya değil) Kurala uygun oyun süresinin sonunda skor eşitse bir uzatma oynanacaktır.  Uzatma başlamadan önce 1 dakikalık bir ara olacaktır. Uzatmada 2 sayı yapan ilk takım maçı kazanır.</w:t>
      </w:r>
    </w:p>
    <w:p w:rsidR="001A3EBE" w:rsidRPr="001A3EBE" w:rsidRDefault="001A3EBE" w:rsidP="001A3EBE">
      <w:pPr>
        <w:pStyle w:val="ListeParagraf"/>
        <w:spacing w:after="120" w:line="360" w:lineRule="auto"/>
        <w:ind w:left="1800"/>
        <w:jc w:val="both"/>
        <w:rPr>
          <w:rFonts w:ascii="Times New Roman" w:hAnsi="Times New Roman" w:cs="Times New Roman"/>
          <w:strike/>
          <w:sz w:val="24"/>
          <w:szCs w:val="24"/>
        </w:rPr>
      </w:pPr>
    </w:p>
    <w:p w:rsidR="00027D67" w:rsidRPr="003402EF" w:rsidRDefault="00A370E8" w:rsidP="009258D4">
      <w:pPr>
        <w:pStyle w:val="ListeParagraf"/>
        <w:numPr>
          <w:ilvl w:val="0"/>
          <w:numId w:val="15"/>
        </w:numPr>
        <w:spacing w:after="120"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Mahalli </w:t>
      </w:r>
      <w:r w:rsidR="009258D4" w:rsidRPr="003402EF">
        <w:rPr>
          <w:rFonts w:ascii="Times New Roman" w:hAnsi="Times New Roman" w:cs="Times New Roman"/>
          <w:sz w:val="24"/>
          <w:szCs w:val="24"/>
          <w:highlight w:val="yellow"/>
        </w:rPr>
        <w:t>Maçlar tek maç eleme usülüne göre yapılacaktır.</w:t>
      </w:r>
      <w:r w:rsidR="001A3EBE" w:rsidRPr="003402EF">
        <w:rPr>
          <w:rFonts w:ascii="Times New Roman" w:hAnsi="Times New Roman" w:cs="Times New Roman"/>
          <w:sz w:val="24"/>
          <w:szCs w:val="24"/>
          <w:highlight w:val="yellow"/>
        </w:rPr>
        <w:t xml:space="preserve"> Eleme usulünün uygulanması için müsabakalara katılan takımların 4 veya 4’ün (8, 16, 32 gibi) katı olması gerekir. Müsabakalara katılan takımların sayısı 4 veya 4’ün katı </w:t>
      </w:r>
      <w:r w:rsidR="0098179A">
        <w:rPr>
          <w:rFonts w:ascii="Times New Roman" w:hAnsi="Times New Roman" w:cs="Times New Roman"/>
          <w:sz w:val="24"/>
          <w:szCs w:val="24"/>
          <w:highlight w:val="yellow"/>
        </w:rPr>
        <w:t>olmazsa bay usulü tatbik olunur. Bölge Finalleri ve Konya’da oynanacak Final maçları grup maçları şeklinde yapılacaktır.</w:t>
      </w:r>
    </w:p>
    <w:p w:rsidR="00027D67"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Takımlar kura ile eşleşecektir.</w:t>
      </w:r>
    </w:p>
    <w:p w:rsidR="00027D67"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Takımlardan biri sahaya çıkmazsa hükmen yenilmiş sayılacak ve turnuvadan elenecektir.</w:t>
      </w:r>
    </w:p>
    <w:p w:rsidR="00027D67"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Sportmenlik dışı davranan oyuncu turnuvadan diskalifiye edilecektir.</w:t>
      </w:r>
    </w:p>
    <w:p w:rsidR="00C779C1"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 xml:space="preserve">Takımdan sporcu eksildiği durumda (sakatlanma, diskalifiye vb.) sahada 1 oyuncu kalana kadar maç oynanabilir. </w:t>
      </w:r>
    </w:p>
    <w:p w:rsidR="00A6503A"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Turnuvadan diskalifiye olm</w:t>
      </w:r>
      <w:r w:rsidR="00867FA5">
        <w:rPr>
          <w:rFonts w:ascii="Times New Roman" w:hAnsi="Times New Roman" w:cs="Times New Roman"/>
          <w:sz w:val="24"/>
          <w:szCs w:val="24"/>
        </w:rPr>
        <w:t xml:space="preserve">uş ya da elenmiş takımın sporcusu </w:t>
      </w:r>
      <w:r w:rsidRPr="009258D4">
        <w:rPr>
          <w:rFonts w:ascii="Times New Roman" w:hAnsi="Times New Roman" w:cs="Times New Roman"/>
          <w:sz w:val="24"/>
          <w:szCs w:val="24"/>
        </w:rPr>
        <w:t xml:space="preserve">başka takıma geçiş yapamaz. </w:t>
      </w:r>
    </w:p>
    <w:p w:rsidR="0065359E" w:rsidRPr="00867FA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Katılımcılar turnuvaya başladıkları takım dışında ikinci takımlarda maça çıkamaz.</w:t>
      </w:r>
    </w:p>
    <w:p w:rsidR="00FE4E15" w:rsidRDefault="00397668" w:rsidP="009258D4">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 Müdürlükleri tarafından t</w:t>
      </w:r>
      <w:r w:rsidR="009258D4" w:rsidRPr="009258D4">
        <w:rPr>
          <w:rFonts w:ascii="Times New Roman" w:hAnsi="Times New Roman" w:cs="Times New Roman"/>
          <w:sz w:val="24"/>
          <w:szCs w:val="24"/>
        </w:rPr>
        <w:t xml:space="preserve">urnuva sonunda </w:t>
      </w:r>
      <w:r w:rsidR="00867FA5">
        <w:rPr>
          <w:rFonts w:ascii="Times New Roman" w:hAnsi="Times New Roman" w:cs="Times New Roman"/>
          <w:sz w:val="24"/>
          <w:szCs w:val="24"/>
        </w:rPr>
        <w:t>Mahalli maçlar sonunda ilk üç dereceyi elde etmiş takımlara kupa ve madalya verilecektir.</w:t>
      </w:r>
    </w:p>
    <w:p w:rsidR="00867FA5" w:rsidRDefault="00867FA5" w:rsidP="009258D4">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Mahalli maçlar sonunda birinci olan kadın ve erkek takımları illerini temsilen yarı finali oluşturan bölge maçına gideceklerdir.</w:t>
      </w:r>
    </w:p>
    <w:p w:rsidR="00867FA5" w:rsidRDefault="00867FA5" w:rsidP="00867FA5">
      <w:pPr>
        <w:pStyle w:val="ListeParagraf"/>
        <w:numPr>
          <w:ilvl w:val="1"/>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Bölge Maçları coğrafi bölge içinde gerçekleştirilecektir.</w:t>
      </w:r>
    </w:p>
    <w:p w:rsidR="00397668" w:rsidRDefault="00867FA5" w:rsidP="00397668">
      <w:pPr>
        <w:pStyle w:val="ListeParagraf"/>
        <w:numPr>
          <w:ilvl w:val="1"/>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Bölge Maçlarına ev sahipliği yapacak olan il, </w:t>
      </w:r>
      <w:r w:rsidR="00397668">
        <w:rPr>
          <w:rFonts w:ascii="Times New Roman" w:hAnsi="Times New Roman" w:cs="Times New Roman"/>
          <w:sz w:val="24"/>
          <w:szCs w:val="24"/>
        </w:rPr>
        <w:t>Kredi ve Yurtlar Genel Müdürlüğü Öğrenci Yurtlarındaki</w:t>
      </w:r>
      <w:r>
        <w:rPr>
          <w:rFonts w:ascii="Times New Roman" w:hAnsi="Times New Roman" w:cs="Times New Roman"/>
          <w:sz w:val="24"/>
          <w:szCs w:val="24"/>
        </w:rPr>
        <w:t xml:space="preserve"> müsaitlik durumuna göre belirlenecek ve Yarı finallere ev sahipliği yapacak olan 8 İl Müdürlüğüne resmi yazı ile bildirilecektir.</w:t>
      </w:r>
    </w:p>
    <w:p w:rsidR="00E403D3" w:rsidRPr="00F95EF3" w:rsidRDefault="00E403D3" w:rsidP="00E403D3">
      <w:pPr>
        <w:pStyle w:val="ListeParagraf"/>
        <w:numPr>
          <w:ilvl w:val="0"/>
          <w:numId w:val="15"/>
        </w:numPr>
        <w:spacing w:after="120" w:line="360" w:lineRule="auto"/>
        <w:jc w:val="both"/>
        <w:rPr>
          <w:rFonts w:ascii="Times New Roman" w:hAnsi="Times New Roman" w:cs="Times New Roman"/>
          <w:sz w:val="24"/>
          <w:szCs w:val="24"/>
        </w:rPr>
      </w:pPr>
      <w:r w:rsidRPr="00F95EF3">
        <w:rPr>
          <w:rFonts w:ascii="Times New Roman" w:hAnsi="Times New Roman" w:cs="Times New Roman"/>
          <w:sz w:val="24"/>
          <w:szCs w:val="24"/>
        </w:rPr>
        <w:t>Yarı Final ve Final maçlarına gidecek kafileler;</w:t>
      </w:r>
    </w:p>
    <w:p w:rsidR="00E403D3" w:rsidRPr="00F95EF3" w:rsidRDefault="00E403D3" w:rsidP="00E403D3">
      <w:pPr>
        <w:pStyle w:val="ListeParagraf"/>
        <w:numPr>
          <w:ilvl w:val="1"/>
          <w:numId w:val="15"/>
        </w:numPr>
        <w:spacing w:after="120" w:line="360" w:lineRule="auto"/>
        <w:jc w:val="both"/>
        <w:rPr>
          <w:rFonts w:ascii="Times New Roman" w:hAnsi="Times New Roman" w:cs="Times New Roman"/>
          <w:sz w:val="24"/>
          <w:szCs w:val="24"/>
        </w:rPr>
      </w:pPr>
      <w:r w:rsidRPr="00F95EF3">
        <w:rPr>
          <w:rFonts w:ascii="Times New Roman" w:hAnsi="Times New Roman" w:cs="Times New Roman"/>
          <w:sz w:val="24"/>
          <w:szCs w:val="24"/>
        </w:rPr>
        <w:t>Erkek Takımı: 3 Asil Oyuncu, 2 Yedek Oyuncu ve 1 Sorumlu Antrenör olmak üzere toplam 6 Kişi</w:t>
      </w:r>
    </w:p>
    <w:p w:rsidR="00A34900" w:rsidRPr="003402EF" w:rsidRDefault="00E403D3" w:rsidP="00A34900">
      <w:pPr>
        <w:pStyle w:val="ListeParagraf"/>
        <w:numPr>
          <w:ilvl w:val="1"/>
          <w:numId w:val="15"/>
        </w:numPr>
        <w:spacing w:after="120" w:line="360" w:lineRule="auto"/>
        <w:jc w:val="both"/>
        <w:rPr>
          <w:rFonts w:ascii="Times New Roman" w:hAnsi="Times New Roman" w:cs="Times New Roman"/>
          <w:sz w:val="24"/>
          <w:szCs w:val="24"/>
        </w:rPr>
      </w:pPr>
      <w:r w:rsidRPr="00F95EF3">
        <w:rPr>
          <w:rFonts w:ascii="Times New Roman" w:hAnsi="Times New Roman" w:cs="Times New Roman"/>
          <w:sz w:val="24"/>
          <w:szCs w:val="24"/>
        </w:rPr>
        <w:t>Kadın Takımı: 3 Asil Oyuncu, 2 Yedek Oyuncu ve 1 Sorumlu Antrenör olmak üzere toplam 6 Kişi</w:t>
      </w:r>
    </w:p>
    <w:p w:rsidR="00E403D3" w:rsidRPr="00F95EF3" w:rsidRDefault="00820CF6" w:rsidP="00E403D3">
      <w:pPr>
        <w:pStyle w:val="ListeParagraf"/>
        <w:numPr>
          <w:ilvl w:val="0"/>
          <w:numId w:val="15"/>
        </w:numPr>
        <w:spacing w:after="120" w:line="360" w:lineRule="auto"/>
        <w:jc w:val="both"/>
        <w:rPr>
          <w:rFonts w:ascii="Times New Roman" w:hAnsi="Times New Roman" w:cs="Times New Roman"/>
          <w:b/>
          <w:i/>
          <w:sz w:val="24"/>
          <w:szCs w:val="24"/>
        </w:rPr>
      </w:pPr>
      <w:r w:rsidRPr="00F95EF3">
        <w:rPr>
          <w:rFonts w:ascii="Times New Roman" w:hAnsi="Times New Roman" w:cs="Times New Roman"/>
          <w:b/>
          <w:i/>
          <w:sz w:val="24"/>
          <w:szCs w:val="24"/>
        </w:rPr>
        <w:t xml:space="preserve"> Yedi Bölgede yapılması planlanan </w:t>
      </w:r>
      <w:r w:rsidR="00E403D3" w:rsidRPr="00F95EF3">
        <w:rPr>
          <w:rFonts w:ascii="Times New Roman" w:hAnsi="Times New Roman" w:cs="Times New Roman"/>
          <w:b/>
          <w:i/>
          <w:sz w:val="24"/>
          <w:szCs w:val="24"/>
        </w:rPr>
        <w:t>Yarı Final maçl</w:t>
      </w:r>
      <w:r w:rsidR="00F202E1" w:rsidRPr="00F95EF3">
        <w:rPr>
          <w:rFonts w:ascii="Times New Roman" w:hAnsi="Times New Roman" w:cs="Times New Roman"/>
          <w:b/>
          <w:i/>
          <w:sz w:val="24"/>
          <w:szCs w:val="24"/>
        </w:rPr>
        <w:t>arına</w:t>
      </w:r>
      <w:r w:rsidR="00E403D3" w:rsidRPr="00F95EF3">
        <w:rPr>
          <w:rFonts w:ascii="Times New Roman" w:hAnsi="Times New Roman" w:cs="Times New Roman"/>
          <w:b/>
          <w:i/>
          <w:sz w:val="24"/>
          <w:szCs w:val="24"/>
        </w:rPr>
        <w:t xml:space="preserve"> beklenen katılım sayıları:</w:t>
      </w:r>
    </w:p>
    <w:tbl>
      <w:tblPr>
        <w:tblStyle w:val="TabloKlavuzu"/>
        <w:tblW w:w="0" w:type="auto"/>
        <w:jc w:val="center"/>
        <w:tblLook w:val="04A0" w:firstRow="1" w:lastRow="0" w:firstColumn="1" w:lastColumn="0" w:noHBand="0" w:noVBand="1"/>
      </w:tblPr>
      <w:tblGrid>
        <w:gridCol w:w="2460"/>
        <w:gridCol w:w="2436"/>
        <w:gridCol w:w="2436"/>
        <w:gridCol w:w="2874"/>
      </w:tblGrid>
      <w:tr w:rsidR="00F95EF3" w:rsidRPr="00F95EF3" w:rsidTr="00820CF6">
        <w:trPr>
          <w:trHeight w:val="336"/>
          <w:jc w:val="center"/>
        </w:trPr>
        <w:tc>
          <w:tcPr>
            <w:tcW w:w="2460" w:type="dxa"/>
          </w:tcPr>
          <w:p w:rsidR="004E0AF8" w:rsidRPr="00F95EF3" w:rsidRDefault="004E0AF8" w:rsidP="00E403D3">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BÖLGE</w:t>
            </w:r>
          </w:p>
        </w:tc>
        <w:tc>
          <w:tcPr>
            <w:tcW w:w="2436" w:type="dxa"/>
          </w:tcPr>
          <w:p w:rsidR="004E0AF8" w:rsidRPr="00F95EF3" w:rsidRDefault="004E0AF8" w:rsidP="00E403D3">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KADIN TAKIMI</w:t>
            </w:r>
          </w:p>
        </w:tc>
        <w:tc>
          <w:tcPr>
            <w:tcW w:w="2436" w:type="dxa"/>
          </w:tcPr>
          <w:p w:rsidR="004E0AF8" w:rsidRPr="00F95EF3" w:rsidRDefault="004E0AF8" w:rsidP="00E403D3">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ERKEK TAKIMI</w:t>
            </w:r>
          </w:p>
        </w:tc>
        <w:tc>
          <w:tcPr>
            <w:tcW w:w="2874" w:type="dxa"/>
          </w:tcPr>
          <w:p w:rsidR="004E0AF8" w:rsidRPr="00F95EF3" w:rsidRDefault="004E0AF8" w:rsidP="00E403D3">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TOPLAM</w:t>
            </w:r>
          </w:p>
        </w:tc>
      </w:tr>
      <w:tr w:rsidR="00F95EF3" w:rsidRPr="00F95EF3" w:rsidTr="00820CF6">
        <w:trPr>
          <w:trHeight w:val="230"/>
          <w:jc w:val="center"/>
        </w:trPr>
        <w:tc>
          <w:tcPr>
            <w:tcW w:w="2460" w:type="dxa"/>
          </w:tcPr>
          <w:p w:rsidR="004E0AF8" w:rsidRPr="00F95EF3" w:rsidRDefault="004E0AF8" w:rsidP="004E0AF8">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EGE BÖLGESİ</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8 TAKIM: 48 SPORCU</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8 TAKIM: 48 SPORCU</w:t>
            </w:r>
          </w:p>
        </w:tc>
        <w:tc>
          <w:tcPr>
            <w:tcW w:w="2874"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16 TAKIM: 96 SPORCU</w:t>
            </w:r>
          </w:p>
        </w:tc>
      </w:tr>
      <w:tr w:rsidR="00F95EF3" w:rsidRPr="00F95EF3" w:rsidTr="00820CF6">
        <w:trPr>
          <w:jc w:val="center"/>
        </w:trPr>
        <w:tc>
          <w:tcPr>
            <w:tcW w:w="2460" w:type="dxa"/>
          </w:tcPr>
          <w:p w:rsidR="004E0AF8" w:rsidRPr="00F95EF3" w:rsidRDefault="004E0AF8" w:rsidP="004E0AF8">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İÇ ANADOLU BÖLGESİ</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13 TAKIM: 78 SPORCU</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13 TAKIM:78 SPORCU</w:t>
            </w:r>
          </w:p>
        </w:tc>
        <w:tc>
          <w:tcPr>
            <w:tcW w:w="2874"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26 TAKIM: 156 SPORCU</w:t>
            </w:r>
          </w:p>
        </w:tc>
      </w:tr>
      <w:tr w:rsidR="00F95EF3" w:rsidRPr="00F95EF3" w:rsidTr="00820CF6">
        <w:trPr>
          <w:jc w:val="center"/>
        </w:trPr>
        <w:tc>
          <w:tcPr>
            <w:tcW w:w="2460" w:type="dxa"/>
          </w:tcPr>
          <w:p w:rsidR="004E0AF8" w:rsidRPr="00F95EF3" w:rsidRDefault="004E0AF8" w:rsidP="004E0AF8">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MARMARA BÖLGESİ</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11 TAKIM: 66 SPORCU</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11 TAKIM: 66 SPORCU</w:t>
            </w:r>
          </w:p>
        </w:tc>
        <w:tc>
          <w:tcPr>
            <w:tcW w:w="2874"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22 TAKIM: 132 SPORCU</w:t>
            </w:r>
          </w:p>
        </w:tc>
      </w:tr>
      <w:tr w:rsidR="00F95EF3" w:rsidRPr="00F95EF3" w:rsidTr="00820CF6">
        <w:trPr>
          <w:jc w:val="center"/>
        </w:trPr>
        <w:tc>
          <w:tcPr>
            <w:tcW w:w="2460" w:type="dxa"/>
          </w:tcPr>
          <w:p w:rsidR="004E0AF8" w:rsidRPr="00F95EF3" w:rsidRDefault="004E0AF8" w:rsidP="004E0AF8">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KARADENİZ BÖLGESİ</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18 TAKIM: 108 SPORCU</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18 TAKIM: 108 SPORCU</w:t>
            </w:r>
          </w:p>
        </w:tc>
        <w:tc>
          <w:tcPr>
            <w:tcW w:w="2874"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36 TAKIM: 216 SPORCU</w:t>
            </w:r>
          </w:p>
        </w:tc>
      </w:tr>
      <w:tr w:rsidR="00F95EF3" w:rsidRPr="00F95EF3" w:rsidTr="00820CF6">
        <w:trPr>
          <w:jc w:val="center"/>
        </w:trPr>
        <w:tc>
          <w:tcPr>
            <w:tcW w:w="2460" w:type="dxa"/>
          </w:tcPr>
          <w:p w:rsidR="004E0AF8" w:rsidRPr="00F95EF3" w:rsidRDefault="004E0AF8" w:rsidP="004E0AF8">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AKDENİZ BÖLGESİ</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8 TAKIM: 48 SPORCU</w:t>
            </w:r>
          </w:p>
        </w:tc>
        <w:tc>
          <w:tcPr>
            <w:tcW w:w="2436"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8 TAKIM: 48 SPORCU</w:t>
            </w:r>
          </w:p>
        </w:tc>
        <w:tc>
          <w:tcPr>
            <w:tcW w:w="2874" w:type="dxa"/>
          </w:tcPr>
          <w:p w:rsidR="004E0AF8" w:rsidRPr="00F95EF3" w:rsidRDefault="004E0AF8"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16 TAKIM: 96 SPORCU</w:t>
            </w:r>
          </w:p>
        </w:tc>
      </w:tr>
      <w:tr w:rsidR="00F95EF3" w:rsidRPr="00F95EF3" w:rsidTr="00820CF6">
        <w:trPr>
          <w:jc w:val="center"/>
        </w:trPr>
        <w:tc>
          <w:tcPr>
            <w:tcW w:w="2460" w:type="dxa"/>
          </w:tcPr>
          <w:p w:rsidR="004E0AF8" w:rsidRPr="00F95EF3" w:rsidRDefault="004E0AF8" w:rsidP="004E0AF8">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16"/>
                <w:szCs w:val="24"/>
              </w:rPr>
              <w:t>GÜNEYDOĞU AND. BÖLGESİ</w:t>
            </w:r>
          </w:p>
        </w:tc>
        <w:tc>
          <w:tcPr>
            <w:tcW w:w="2436" w:type="dxa"/>
          </w:tcPr>
          <w:p w:rsidR="004E0AF8" w:rsidRPr="00F95EF3" w:rsidRDefault="00820CF6"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9 TAKIM: 72 SPORCU</w:t>
            </w:r>
          </w:p>
        </w:tc>
        <w:tc>
          <w:tcPr>
            <w:tcW w:w="2436" w:type="dxa"/>
          </w:tcPr>
          <w:p w:rsidR="004E0AF8" w:rsidRPr="00F95EF3" w:rsidRDefault="00820CF6"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9 TAKIM: 72 SPORCU</w:t>
            </w:r>
          </w:p>
        </w:tc>
        <w:tc>
          <w:tcPr>
            <w:tcW w:w="2874" w:type="dxa"/>
          </w:tcPr>
          <w:p w:rsidR="004E0AF8" w:rsidRPr="00F95EF3" w:rsidRDefault="00820CF6"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18 TAKIM: 144 SPORCU</w:t>
            </w:r>
          </w:p>
        </w:tc>
      </w:tr>
      <w:tr w:rsidR="00F95EF3" w:rsidRPr="00F95EF3" w:rsidTr="00820CF6">
        <w:trPr>
          <w:jc w:val="center"/>
        </w:trPr>
        <w:tc>
          <w:tcPr>
            <w:tcW w:w="2460" w:type="dxa"/>
            <w:tcBorders>
              <w:bottom w:val="single" w:sz="18" w:space="0" w:color="auto"/>
            </w:tcBorders>
          </w:tcPr>
          <w:p w:rsidR="004E0AF8" w:rsidRPr="00F95EF3" w:rsidRDefault="00820CF6" w:rsidP="004E0AF8">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DOĞU AND. BÖLGESİ</w:t>
            </w:r>
          </w:p>
        </w:tc>
        <w:tc>
          <w:tcPr>
            <w:tcW w:w="2436" w:type="dxa"/>
            <w:tcBorders>
              <w:bottom w:val="single" w:sz="18" w:space="0" w:color="auto"/>
            </w:tcBorders>
          </w:tcPr>
          <w:p w:rsidR="004E0AF8" w:rsidRPr="00F95EF3" w:rsidRDefault="00820CF6"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14 TAKIM:84 SPORCU</w:t>
            </w:r>
          </w:p>
        </w:tc>
        <w:tc>
          <w:tcPr>
            <w:tcW w:w="2436" w:type="dxa"/>
            <w:tcBorders>
              <w:bottom w:val="single" w:sz="18" w:space="0" w:color="auto"/>
            </w:tcBorders>
          </w:tcPr>
          <w:p w:rsidR="004E0AF8" w:rsidRPr="00F95EF3" w:rsidRDefault="00820CF6"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14 TAKIM:84 SPORCU</w:t>
            </w:r>
          </w:p>
        </w:tc>
        <w:tc>
          <w:tcPr>
            <w:tcW w:w="2874" w:type="dxa"/>
            <w:tcBorders>
              <w:bottom w:val="single" w:sz="18" w:space="0" w:color="auto"/>
            </w:tcBorders>
          </w:tcPr>
          <w:p w:rsidR="004E0AF8" w:rsidRPr="00F95EF3" w:rsidRDefault="00820CF6" w:rsidP="004E0AF8">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28 TAKIM: 168 SPORCU</w:t>
            </w:r>
          </w:p>
        </w:tc>
      </w:tr>
      <w:tr w:rsidR="00F95EF3" w:rsidRPr="00F95EF3" w:rsidTr="00820CF6">
        <w:trPr>
          <w:jc w:val="center"/>
        </w:trPr>
        <w:tc>
          <w:tcPr>
            <w:tcW w:w="2460" w:type="dxa"/>
            <w:tcBorders>
              <w:top w:val="single" w:sz="18" w:space="0" w:color="auto"/>
              <w:left w:val="single" w:sz="18" w:space="0" w:color="auto"/>
              <w:bottom w:val="single" w:sz="18" w:space="0" w:color="auto"/>
              <w:right w:val="single" w:sz="18" w:space="0" w:color="auto"/>
            </w:tcBorders>
          </w:tcPr>
          <w:p w:rsidR="00820CF6" w:rsidRPr="00DA15ED" w:rsidRDefault="00820CF6" w:rsidP="004E0AF8">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TOPLAM 7 BÖLGE</w:t>
            </w:r>
            <w:r w:rsidR="0071347A" w:rsidRPr="00DA15ED">
              <w:rPr>
                <w:rFonts w:ascii="Times New Roman" w:hAnsi="Times New Roman" w:cs="Times New Roman"/>
                <w:b/>
                <w:i/>
                <w:color w:val="FF0000"/>
                <w:sz w:val="20"/>
                <w:szCs w:val="24"/>
              </w:rPr>
              <w:t>DE</w:t>
            </w:r>
          </w:p>
        </w:tc>
        <w:tc>
          <w:tcPr>
            <w:tcW w:w="2436" w:type="dxa"/>
            <w:tcBorders>
              <w:top w:val="single" w:sz="18" w:space="0" w:color="auto"/>
              <w:left w:val="single" w:sz="18" w:space="0" w:color="auto"/>
              <w:bottom w:val="single" w:sz="18" w:space="0" w:color="auto"/>
              <w:right w:val="single" w:sz="18" w:space="0" w:color="auto"/>
            </w:tcBorders>
          </w:tcPr>
          <w:p w:rsidR="00820CF6" w:rsidRPr="00DA15ED" w:rsidRDefault="00820CF6" w:rsidP="004E0AF8">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81 TAKIM: 504 SPORCU</w:t>
            </w:r>
          </w:p>
        </w:tc>
        <w:tc>
          <w:tcPr>
            <w:tcW w:w="2436" w:type="dxa"/>
            <w:tcBorders>
              <w:top w:val="single" w:sz="18" w:space="0" w:color="auto"/>
              <w:left w:val="single" w:sz="18" w:space="0" w:color="auto"/>
              <w:bottom w:val="single" w:sz="18" w:space="0" w:color="auto"/>
              <w:right w:val="single" w:sz="18" w:space="0" w:color="auto"/>
            </w:tcBorders>
          </w:tcPr>
          <w:p w:rsidR="00820CF6" w:rsidRPr="00DA15ED" w:rsidRDefault="00820CF6" w:rsidP="004E0AF8">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81 TAKIM: 504 SPORCU</w:t>
            </w:r>
          </w:p>
        </w:tc>
        <w:tc>
          <w:tcPr>
            <w:tcW w:w="2874" w:type="dxa"/>
            <w:tcBorders>
              <w:top w:val="single" w:sz="18" w:space="0" w:color="auto"/>
              <w:left w:val="single" w:sz="18" w:space="0" w:color="auto"/>
              <w:bottom w:val="single" w:sz="18" w:space="0" w:color="auto"/>
              <w:right w:val="single" w:sz="18" w:space="0" w:color="auto"/>
            </w:tcBorders>
          </w:tcPr>
          <w:p w:rsidR="00820CF6" w:rsidRPr="00DA15ED" w:rsidRDefault="00820CF6" w:rsidP="004E0AF8">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162 TAKIM: 1.008 SPORCU</w:t>
            </w:r>
          </w:p>
        </w:tc>
      </w:tr>
    </w:tbl>
    <w:p w:rsidR="00F202E1" w:rsidRPr="00A34900" w:rsidRDefault="00F202E1" w:rsidP="00A34900">
      <w:pPr>
        <w:spacing w:after="120" w:line="360" w:lineRule="auto"/>
        <w:ind w:firstLine="708"/>
        <w:jc w:val="both"/>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*DİP NOT: SPORCU SAYILARI: 5 SPORCU + 1 ANTRENÖR ŞEKLİNDEDİR.</w:t>
      </w:r>
    </w:p>
    <w:p w:rsidR="00820CF6" w:rsidRPr="00F95EF3" w:rsidRDefault="00820CF6" w:rsidP="00397668">
      <w:pPr>
        <w:pStyle w:val="ListeParagraf"/>
        <w:numPr>
          <w:ilvl w:val="0"/>
          <w:numId w:val="15"/>
        </w:numPr>
        <w:spacing w:after="120" w:line="360" w:lineRule="auto"/>
        <w:jc w:val="both"/>
        <w:rPr>
          <w:rFonts w:ascii="Times New Roman" w:hAnsi="Times New Roman" w:cs="Times New Roman"/>
          <w:sz w:val="24"/>
          <w:szCs w:val="24"/>
        </w:rPr>
      </w:pPr>
      <w:r w:rsidRPr="00F95EF3">
        <w:rPr>
          <w:rFonts w:ascii="Times New Roman" w:hAnsi="Times New Roman" w:cs="Times New Roman"/>
          <w:b/>
          <w:i/>
          <w:sz w:val="24"/>
          <w:szCs w:val="24"/>
        </w:rPr>
        <w:t>Konya’da yapılması planlanan Türkiy</w:t>
      </w:r>
      <w:r w:rsidR="00F202E1" w:rsidRPr="00F95EF3">
        <w:rPr>
          <w:rFonts w:ascii="Times New Roman" w:hAnsi="Times New Roman" w:cs="Times New Roman"/>
          <w:b/>
          <w:i/>
          <w:sz w:val="24"/>
          <w:szCs w:val="24"/>
        </w:rPr>
        <w:t xml:space="preserve">e Birinciliği maçlarına </w:t>
      </w:r>
      <w:r w:rsidRPr="00F95EF3">
        <w:rPr>
          <w:rFonts w:ascii="Times New Roman" w:hAnsi="Times New Roman" w:cs="Times New Roman"/>
          <w:b/>
          <w:i/>
          <w:sz w:val="24"/>
          <w:szCs w:val="24"/>
        </w:rPr>
        <w:t>beklenen katılım sayıları:</w:t>
      </w:r>
    </w:p>
    <w:tbl>
      <w:tblPr>
        <w:tblStyle w:val="TabloKlavuzu"/>
        <w:tblW w:w="0" w:type="auto"/>
        <w:jc w:val="center"/>
        <w:tblLook w:val="04A0" w:firstRow="1" w:lastRow="0" w:firstColumn="1" w:lastColumn="0" w:noHBand="0" w:noVBand="1"/>
      </w:tblPr>
      <w:tblGrid>
        <w:gridCol w:w="2460"/>
        <w:gridCol w:w="2436"/>
        <w:gridCol w:w="2436"/>
        <w:gridCol w:w="2874"/>
      </w:tblGrid>
      <w:tr w:rsidR="00F95EF3" w:rsidRPr="00F95EF3" w:rsidTr="00820CF6">
        <w:trPr>
          <w:trHeight w:val="336"/>
          <w:jc w:val="center"/>
        </w:trPr>
        <w:tc>
          <w:tcPr>
            <w:tcW w:w="2460" w:type="dxa"/>
          </w:tcPr>
          <w:p w:rsidR="00820CF6" w:rsidRPr="00F95EF3" w:rsidRDefault="00820CF6" w:rsidP="00135005">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BÖLGE</w:t>
            </w:r>
          </w:p>
        </w:tc>
        <w:tc>
          <w:tcPr>
            <w:tcW w:w="2436" w:type="dxa"/>
          </w:tcPr>
          <w:p w:rsidR="00820CF6" w:rsidRPr="00F95EF3" w:rsidRDefault="00820CF6" w:rsidP="00135005">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KADIN TAKIMI</w:t>
            </w:r>
          </w:p>
        </w:tc>
        <w:tc>
          <w:tcPr>
            <w:tcW w:w="2436" w:type="dxa"/>
          </w:tcPr>
          <w:p w:rsidR="00820CF6" w:rsidRPr="00F95EF3" w:rsidRDefault="00820CF6" w:rsidP="00135005">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ERKEK TAKIMI</w:t>
            </w:r>
          </w:p>
        </w:tc>
        <w:tc>
          <w:tcPr>
            <w:tcW w:w="2874" w:type="dxa"/>
          </w:tcPr>
          <w:p w:rsidR="00820CF6" w:rsidRPr="00F95EF3" w:rsidRDefault="00820CF6" w:rsidP="00135005">
            <w:pPr>
              <w:pStyle w:val="ListeParagraf"/>
              <w:spacing w:after="120" w:line="360" w:lineRule="auto"/>
              <w:ind w:left="0"/>
              <w:jc w:val="center"/>
              <w:rPr>
                <w:rFonts w:ascii="Times New Roman" w:hAnsi="Times New Roman" w:cs="Times New Roman"/>
                <w:b/>
                <w:i/>
                <w:sz w:val="24"/>
                <w:szCs w:val="24"/>
              </w:rPr>
            </w:pPr>
            <w:r w:rsidRPr="00F95EF3">
              <w:rPr>
                <w:rFonts w:ascii="Times New Roman" w:hAnsi="Times New Roman" w:cs="Times New Roman"/>
                <w:b/>
                <w:i/>
                <w:sz w:val="24"/>
                <w:szCs w:val="24"/>
              </w:rPr>
              <w:t>TOPLAM</w:t>
            </w:r>
          </w:p>
        </w:tc>
      </w:tr>
      <w:tr w:rsidR="00F95EF3" w:rsidRPr="00F95EF3" w:rsidTr="00820CF6">
        <w:trPr>
          <w:trHeight w:val="230"/>
          <w:jc w:val="center"/>
        </w:trPr>
        <w:tc>
          <w:tcPr>
            <w:tcW w:w="2460" w:type="dxa"/>
          </w:tcPr>
          <w:p w:rsidR="00820CF6" w:rsidRPr="00F95EF3" w:rsidRDefault="00820CF6" w:rsidP="00135005">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EGE BÖLGESİ</w:t>
            </w:r>
          </w:p>
        </w:tc>
        <w:tc>
          <w:tcPr>
            <w:tcW w:w="2436" w:type="dxa"/>
          </w:tcPr>
          <w:p w:rsidR="00820CF6" w:rsidRPr="00F95EF3" w:rsidRDefault="00820CF6" w:rsidP="00135005">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436" w:type="dxa"/>
          </w:tcPr>
          <w:p w:rsidR="00820CF6" w:rsidRPr="00F95EF3" w:rsidRDefault="00820CF6" w:rsidP="00135005">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874" w:type="dxa"/>
          </w:tcPr>
          <w:p w:rsidR="00820CF6" w:rsidRPr="00F95EF3" w:rsidRDefault="00820CF6" w:rsidP="00135005">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 TAKIM: 12 SPORCU</w:t>
            </w:r>
          </w:p>
        </w:tc>
      </w:tr>
      <w:tr w:rsidR="00F95EF3" w:rsidRPr="00F95EF3" w:rsidTr="00820CF6">
        <w:trPr>
          <w:jc w:val="center"/>
        </w:trPr>
        <w:tc>
          <w:tcPr>
            <w:tcW w:w="2460" w:type="dxa"/>
          </w:tcPr>
          <w:p w:rsidR="00820CF6" w:rsidRPr="00F95EF3" w:rsidRDefault="00820CF6" w:rsidP="00820CF6">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İÇ ANADOLU BÖLGESİ</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874"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 TAKIM: 12 SPORCU</w:t>
            </w:r>
          </w:p>
        </w:tc>
      </w:tr>
      <w:tr w:rsidR="00F95EF3" w:rsidRPr="00F95EF3" w:rsidTr="00820CF6">
        <w:trPr>
          <w:jc w:val="center"/>
        </w:trPr>
        <w:tc>
          <w:tcPr>
            <w:tcW w:w="2460" w:type="dxa"/>
          </w:tcPr>
          <w:p w:rsidR="00820CF6" w:rsidRPr="00F95EF3" w:rsidRDefault="00820CF6" w:rsidP="00820CF6">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MARMARA BÖLGESİ</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874"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 TAKIM: 12 SPORCU</w:t>
            </w:r>
          </w:p>
        </w:tc>
      </w:tr>
      <w:tr w:rsidR="00F95EF3" w:rsidRPr="00F95EF3" w:rsidTr="00820CF6">
        <w:trPr>
          <w:jc w:val="center"/>
        </w:trPr>
        <w:tc>
          <w:tcPr>
            <w:tcW w:w="2460" w:type="dxa"/>
          </w:tcPr>
          <w:p w:rsidR="00820CF6" w:rsidRPr="00F95EF3" w:rsidRDefault="00820CF6" w:rsidP="00820CF6">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KARADENİZ BÖLGESİ</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874"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 TAKIM: 12 SPORCU</w:t>
            </w:r>
          </w:p>
        </w:tc>
      </w:tr>
      <w:tr w:rsidR="00F95EF3" w:rsidRPr="00F95EF3" w:rsidTr="00820CF6">
        <w:trPr>
          <w:jc w:val="center"/>
        </w:trPr>
        <w:tc>
          <w:tcPr>
            <w:tcW w:w="2460" w:type="dxa"/>
          </w:tcPr>
          <w:p w:rsidR="00820CF6" w:rsidRPr="00F95EF3" w:rsidRDefault="00820CF6" w:rsidP="00820CF6">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AKDENİZ BÖLGESİ</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874"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 TAKIM: 12 SPORCU</w:t>
            </w:r>
          </w:p>
        </w:tc>
      </w:tr>
      <w:tr w:rsidR="00F95EF3" w:rsidRPr="00F95EF3" w:rsidTr="00820CF6">
        <w:trPr>
          <w:jc w:val="center"/>
        </w:trPr>
        <w:tc>
          <w:tcPr>
            <w:tcW w:w="2460" w:type="dxa"/>
          </w:tcPr>
          <w:p w:rsidR="00820CF6" w:rsidRPr="00F95EF3" w:rsidRDefault="00820CF6" w:rsidP="00820CF6">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16"/>
                <w:szCs w:val="24"/>
              </w:rPr>
              <w:t>GÜNEYDOĞU AND. BÖLGESİ</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436"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874" w:type="dxa"/>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 TAKIM: 12 SPORCU</w:t>
            </w:r>
          </w:p>
        </w:tc>
      </w:tr>
      <w:tr w:rsidR="00F95EF3" w:rsidRPr="00F95EF3" w:rsidTr="00820CF6">
        <w:trPr>
          <w:jc w:val="center"/>
        </w:trPr>
        <w:tc>
          <w:tcPr>
            <w:tcW w:w="2460" w:type="dxa"/>
            <w:tcBorders>
              <w:bottom w:val="single" w:sz="18" w:space="0" w:color="auto"/>
            </w:tcBorders>
          </w:tcPr>
          <w:p w:rsidR="00820CF6" w:rsidRPr="00F95EF3" w:rsidRDefault="00820CF6" w:rsidP="00820CF6">
            <w:pPr>
              <w:pStyle w:val="ListeParagraf"/>
              <w:spacing w:after="120" w:line="360" w:lineRule="auto"/>
              <w:ind w:left="0"/>
              <w:jc w:val="center"/>
              <w:rPr>
                <w:rFonts w:ascii="Times New Roman" w:hAnsi="Times New Roman" w:cs="Times New Roman"/>
                <w:b/>
                <w:i/>
                <w:sz w:val="20"/>
                <w:szCs w:val="24"/>
              </w:rPr>
            </w:pPr>
            <w:r w:rsidRPr="00F95EF3">
              <w:rPr>
                <w:rFonts w:ascii="Times New Roman" w:hAnsi="Times New Roman" w:cs="Times New Roman"/>
                <w:b/>
                <w:i/>
                <w:sz w:val="20"/>
                <w:szCs w:val="24"/>
              </w:rPr>
              <w:t>DOĞU AND. BÖLGESİ</w:t>
            </w:r>
          </w:p>
        </w:tc>
        <w:tc>
          <w:tcPr>
            <w:tcW w:w="2436" w:type="dxa"/>
            <w:tcBorders>
              <w:bottom w:val="single" w:sz="18" w:space="0" w:color="auto"/>
            </w:tcBorders>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436" w:type="dxa"/>
            <w:tcBorders>
              <w:bottom w:val="single" w:sz="18" w:space="0" w:color="auto"/>
            </w:tcBorders>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1 TAKIM: 6 SPORCU</w:t>
            </w:r>
          </w:p>
        </w:tc>
        <w:tc>
          <w:tcPr>
            <w:tcW w:w="2874" w:type="dxa"/>
            <w:tcBorders>
              <w:bottom w:val="single" w:sz="18" w:space="0" w:color="auto"/>
            </w:tcBorders>
          </w:tcPr>
          <w:p w:rsidR="00820CF6" w:rsidRPr="00F95EF3" w:rsidRDefault="00820CF6" w:rsidP="00820CF6">
            <w:pPr>
              <w:pStyle w:val="ListeParagraf"/>
              <w:spacing w:after="120" w:line="360" w:lineRule="auto"/>
              <w:ind w:left="0"/>
              <w:jc w:val="center"/>
              <w:rPr>
                <w:rFonts w:ascii="Times New Roman" w:hAnsi="Times New Roman" w:cs="Times New Roman"/>
                <w:i/>
                <w:sz w:val="20"/>
                <w:szCs w:val="24"/>
              </w:rPr>
            </w:pPr>
            <w:r w:rsidRPr="00F95EF3">
              <w:rPr>
                <w:rFonts w:ascii="Times New Roman" w:hAnsi="Times New Roman" w:cs="Times New Roman"/>
                <w:i/>
                <w:sz w:val="20"/>
                <w:szCs w:val="24"/>
              </w:rPr>
              <w:t>2 TAKIM: 12 SPORCU</w:t>
            </w:r>
          </w:p>
        </w:tc>
      </w:tr>
      <w:tr w:rsidR="00F95EF3" w:rsidRPr="00F95EF3" w:rsidTr="00820CF6">
        <w:trPr>
          <w:jc w:val="center"/>
        </w:trPr>
        <w:tc>
          <w:tcPr>
            <w:tcW w:w="2460" w:type="dxa"/>
            <w:tcBorders>
              <w:top w:val="single" w:sz="18" w:space="0" w:color="auto"/>
              <w:left w:val="single" w:sz="18" w:space="0" w:color="auto"/>
              <w:bottom w:val="single" w:sz="18" w:space="0" w:color="auto"/>
              <w:right w:val="single" w:sz="18" w:space="0" w:color="auto"/>
            </w:tcBorders>
          </w:tcPr>
          <w:p w:rsidR="00820CF6" w:rsidRPr="00DA15ED" w:rsidRDefault="00820CF6" w:rsidP="00820CF6">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TOPLAM 7 BÖLGE</w:t>
            </w:r>
            <w:r w:rsidR="0071347A" w:rsidRPr="00DA15ED">
              <w:rPr>
                <w:rFonts w:ascii="Times New Roman" w:hAnsi="Times New Roman" w:cs="Times New Roman"/>
                <w:b/>
                <w:i/>
                <w:color w:val="FF0000"/>
                <w:sz w:val="20"/>
                <w:szCs w:val="24"/>
              </w:rPr>
              <w:t>DEN</w:t>
            </w:r>
          </w:p>
        </w:tc>
        <w:tc>
          <w:tcPr>
            <w:tcW w:w="2436" w:type="dxa"/>
            <w:tcBorders>
              <w:top w:val="single" w:sz="18" w:space="0" w:color="auto"/>
              <w:left w:val="single" w:sz="18" w:space="0" w:color="auto"/>
              <w:bottom w:val="single" w:sz="18" w:space="0" w:color="auto"/>
              <w:right w:val="single" w:sz="18" w:space="0" w:color="auto"/>
            </w:tcBorders>
          </w:tcPr>
          <w:p w:rsidR="00820CF6" w:rsidRPr="00DA15ED" w:rsidRDefault="00820CF6" w:rsidP="00820CF6">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7 TAKIM: 42 SPORCU</w:t>
            </w:r>
          </w:p>
        </w:tc>
        <w:tc>
          <w:tcPr>
            <w:tcW w:w="2436" w:type="dxa"/>
            <w:tcBorders>
              <w:top w:val="single" w:sz="18" w:space="0" w:color="auto"/>
              <w:left w:val="single" w:sz="18" w:space="0" w:color="auto"/>
              <w:bottom w:val="single" w:sz="18" w:space="0" w:color="auto"/>
              <w:right w:val="single" w:sz="18" w:space="0" w:color="auto"/>
            </w:tcBorders>
          </w:tcPr>
          <w:p w:rsidR="00820CF6" w:rsidRPr="00DA15ED" w:rsidRDefault="00820CF6" w:rsidP="00820CF6">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7 TAKIM: 42 SPORCU</w:t>
            </w:r>
          </w:p>
        </w:tc>
        <w:tc>
          <w:tcPr>
            <w:tcW w:w="2874" w:type="dxa"/>
            <w:tcBorders>
              <w:top w:val="single" w:sz="18" w:space="0" w:color="auto"/>
              <w:left w:val="single" w:sz="18" w:space="0" w:color="auto"/>
              <w:bottom w:val="single" w:sz="18" w:space="0" w:color="auto"/>
              <w:right w:val="single" w:sz="18" w:space="0" w:color="auto"/>
            </w:tcBorders>
          </w:tcPr>
          <w:p w:rsidR="00820CF6" w:rsidRPr="00DA15ED" w:rsidRDefault="00820CF6" w:rsidP="00820CF6">
            <w:pPr>
              <w:pStyle w:val="ListeParagraf"/>
              <w:spacing w:after="120" w:line="360" w:lineRule="auto"/>
              <w:ind w:left="0"/>
              <w:jc w:val="center"/>
              <w:rPr>
                <w:rFonts w:ascii="Times New Roman" w:hAnsi="Times New Roman" w:cs="Times New Roman"/>
                <w:b/>
                <w:i/>
                <w:color w:val="FF0000"/>
                <w:sz w:val="20"/>
                <w:szCs w:val="24"/>
              </w:rPr>
            </w:pPr>
            <w:r w:rsidRPr="00DA15ED">
              <w:rPr>
                <w:rFonts w:ascii="Times New Roman" w:hAnsi="Times New Roman" w:cs="Times New Roman"/>
                <w:b/>
                <w:i/>
                <w:color w:val="FF0000"/>
                <w:sz w:val="20"/>
                <w:szCs w:val="24"/>
              </w:rPr>
              <w:t>14 TAKIM: 84 SPORCU</w:t>
            </w:r>
          </w:p>
        </w:tc>
      </w:tr>
    </w:tbl>
    <w:p w:rsidR="00820CF6" w:rsidRPr="00F95EF3" w:rsidRDefault="00F202E1" w:rsidP="00F202E1">
      <w:pPr>
        <w:pStyle w:val="ListeParagraf"/>
        <w:spacing w:after="120" w:line="360" w:lineRule="auto"/>
        <w:ind w:left="567" w:firstLine="141"/>
        <w:jc w:val="both"/>
        <w:rPr>
          <w:rFonts w:ascii="Times New Roman" w:hAnsi="Times New Roman" w:cs="Times New Roman"/>
          <w:b/>
          <w:i/>
          <w:sz w:val="20"/>
          <w:szCs w:val="24"/>
        </w:rPr>
      </w:pPr>
      <w:r w:rsidRPr="00DA15ED">
        <w:rPr>
          <w:rFonts w:ascii="Times New Roman" w:hAnsi="Times New Roman" w:cs="Times New Roman"/>
          <w:b/>
          <w:i/>
          <w:color w:val="FF0000"/>
          <w:sz w:val="20"/>
          <w:szCs w:val="24"/>
        </w:rPr>
        <w:t>*DİP NOT: SPORCU SAYILARI: 5 SPORCU + 1 ANTRENÖR ŞEKLİNDEDİR.</w:t>
      </w:r>
    </w:p>
    <w:p w:rsidR="00397668" w:rsidRPr="00397668" w:rsidRDefault="00397668" w:rsidP="00397668">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Yarı Final maçlarında kupa ve madalya verilmeyecektir. İlk kürsü ve son kürsüde kupa ve madalya verilecektir.</w:t>
      </w:r>
    </w:p>
    <w:p w:rsidR="009D65FF" w:rsidRDefault="009D65FF" w:rsidP="009D65FF">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Yarı Final ve Final maçlarında konaklamalar </w:t>
      </w:r>
      <w:r w:rsidR="00397668">
        <w:rPr>
          <w:rFonts w:ascii="Times New Roman" w:hAnsi="Times New Roman" w:cs="Times New Roman"/>
          <w:sz w:val="24"/>
          <w:szCs w:val="24"/>
        </w:rPr>
        <w:t>Kredi ve Yurtlar Genel Müdürlüğü Öğrenci Yurtlarında</w:t>
      </w:r>
      <w:r w:rsidR="00E403D3">
        <w:rPr>
          <w:rFonts w:ascii="Times New Roman" w:hAnsi="Times New Roman" w:cs="Times New Roman"/>
          <w:sz w:val="24"/>
          <w:szCs w:val="24"/>
        </w:rPr>
        <w:t xml:space="preserve"> </w:t>
      </w:r>
      <w:r>
        <w:rPr>
          <w:rFonts w:ascii="Times New Roman" w:hAnsi="Times New Roman" w:cs="Times New Roman"/>
          <w:sz w:val="24"/>
          <w:szCs w:val="24"/>
        </w:rPr>
        <w:t>ve ücretsiz olacak şekilde yapılacaktır.</w:t>
      </w:r>
    </w:p>
    <w:p w:rsidR="009D65FF" w:rsidRPr="009D65FF" w:rsidRDefault="009D65FF" w:rsidP="009D65FF">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 Müdürlükleri takımlarının Yarı Final ve Final maçlarına katılmaları için gerkeli olan iaşe, iabete ve yol masraflarını karşılayacaktır.</w:t>
      </w:r>
    </w:p>
    <w:p w:rsidR="00867FA5" w:rsidRDefault="00867FA5" w:rsidP="00867FA5">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Sokaklar Bizim 3x3 Basketbol Gençlik Kupası</w:t>
      </w:r>
      <w:r w:rsidR="009D65FF">
        <w:rPr>
          <w:rFonts w:ascii="Times New Roman" w:hAnsi="Times New Roman" w:cs="Times New Roman"/>
          <w:sz w:val="24"/>
          <w:szCs w:val="24"/>
        </w:rPr>
        <w:t xml:space="preserve"> Finali,</w:t>
      </w:r>
      <w:r>
        <w:rPr>
          <w:rFonts w:ascii="Times New Roman" w:hAnsi="Times New Roman" w:cs="Times New Roman"/>
          <w:sz w:val="24"/>
          <w:szCs w:val="24"/>
        </w:rPr>
        <w:t xml:space="preserve"> </w:t>
      </w:r>
      <w:r w:rsidR="00A34900">
        <w:rPr>
          <w:rFonts w:ascii="Times New Roman" w:hAnsi="Times New Roman" w:cs="Times New Roman"/>
          <w:sz w:val="24"/>
          <w:szCs w:val="24"/>
        </w:rPr>
        <w:t>27-</w:t>
      </w:r>
      <w:r>
        <w:rPr>
          <w:rFonts w:ascii="Times New Roman" w:hAnsi="Times New Roman" w:cs="Times New Roman"/>
          <w:sz w:val="24"/>
          <w:szCs w:val="24"/>
        </w:rPr>
        <w:t>28 Haziran tarihinde</w:t>
      </w:r>
      <w:r w:rsidR="009D65FF">
        <w:rPr>
          <w:rFonts w:ascii="Times New Roman" w:hAnsi="Times New Roman" w:cs="Times New Roman"/>
          <w:sz w:val="24"/>
          <w:szCs w:val="24"/>
        </w:rPr>
        <w:t xml:space="preserve"> </w:t>
      </w:r>
      <w:r>
        <w:rPr>
          <w:rFonts w:ascii="Times New Roman" w:hAnsi="Times New Roman" w:cs="Times New Roman"/>
          <w:sz w:val="24"/>
          <w:szCs w:val="24"/>
        </w:rPr>
        <w:t xml:space="preserve"> Konyada gerçekleştirilecektir.</w:t>
      </w:r>
    </w:p>
    <w:p w:rsidR="00254DB5"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Turnuvada bay geçecek takımlar kuraların en başında ilk belirlenecek takımlar olacaktır.</w:t>
      </w:r>
    </w:p>
    <w:p w:rsidR="00486452" w:rsidRPr="009258D4"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9258D4">
        <w:rPr>
          <w:rFonts w:ascii="Times New Roman" w:hAnsi="Times New Roman" w:cs="Times New Roman"/>
          <w:sz w:val="24"/>
          <w:szCs w:val="24"/>
        </w:rPr>
        <w:t>Fin</w:t>
      </w:r>
      <w:r w:rsidR="009D65FF">
        <w:rPr>
          <w:rFonts w:ascii="Times New Roman" w:hAnsi="Times New Roman" w:cs="Times New Roman"/>
          <w:sz w:val="24"/>
          <w:szCs w:val="24"/>
        </w:rPr>
        <w:t>al maçları</w:t>
      </w:r>
      <w:r w:rsidR="000277D7">
        <w:rPr>
          <w:rFonts w:ascii="Times New Roman" w:hAnsi="Times New Roman" w:cs="Times New Roman"/>
          <w:sz w:val="24"/>
          <w:szCs w:val="24"/>
        </w:rPr>
        <w:t xml:space="preserve"> imkanlar dahilinde TRT-</w:t>
      </w:r>
      <w:r w:rsidRPr="009258D4">
        <w:rPr>
          <w:rFonts w:ascii="Times New Roman" w:hAnsi="Times New Roman" w:cs="Times New Roman"/>
          <w:sz w:val="24"/>
          <w:szCs w:val="24"/>
        </w:rPr>
        <w:t>2 spor ekranı tarafından canlı olarak yayınlatılması planlanmaktadır.</w:t>
      </w:r>
    </w:p>
    <w:p w:rsidR="009D65FF" w:rsidRPr="008B2BE1" w:rsidRDefault="009D65FF" w:rsidP="009D65FF">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Tüm sporculara </w:t>
      </w:r>
      <w:r w:rsidR="009258D4" w:rsidRPr="009258D4">
        <w:rPr>
          <w:rFonts w:ascii="Times New Roman" w:hAnsi="Times New Roman" w:cs="Times New Roman"/>
          <w:sz w:val="24"/>
          <w:szCs w:val="24"/>
        </w:rPr>
        <w:t>spor kart çıkartılacaktır.</w:t>
      </w:r>
    </w:p>
    <w:p w:rsidR="00D82073" w:rsidRDefault="00D82073" w:rsidP="00D82073">
      <w:pPr>
        <w:spacing w:line="360" w:lineRule="auto"/>
        <w:rPr>
          <w:rFonts w:ascii="Times New Roman" w:hAnsi="Times New Roman" w:cs="Times New Roman"/>
          <w:b/>
          <w:sz w:val="28"/>
        </w:rPr>
      </w:pPr>
      <w:r>
        <w:rPr>
          <w:rFonts w:ascii="Times New Roman" w:hAnsi="Times New Roman" w:cs="Times New Roman"/>
          <w:b/>
          <w:sz w:val="28"/>
        </w:rPr>
        <w:t>EK-1</w:t>
      </w:r>
    </w:p>
    <w:tbl>
      <w:tblPr>
        <w:tblStyle w:val="TabloKlavuzu"/>
        <w:tblpPr w:leftFromText="141" w:rightFromText="141" w:vertAnchor="text" w:horzAnchor="margin" w:tblpXSpec="center" w:tblpY="465"/>
        <w:tblW w:w="0" w:type="auto"/>
        <w:tblLook w:val="04A0" w:firstRow="1" w:lastRow="0" w:firstColumn="1" w:lastColumn="0" w:noHBand="0" w:noVBand="1"/>
      </w:tblPr>
      <w:tblGrid>
        <w:gridCol w:w="9217"/>
      </w:tblGrid>
      <w:tr w:rsidR="00FE5827" w:rsidRPr="009258D4" w:rsidTr="009D65FF">
        <w:trPr>
          <w:trHeight w:val="5559"/>
        </w:trPr>
        <w:tc>
          <w:tcPr>
            <w:tcW w:w="9217" w:type="dxa"/>
          </w:tcPr>
          <w:p w:rsidR="00FE5827" w:rsidRPr="009258D4" w:rsidRDefault="00FE5827" w:rsidP="00FE5827">
            <w:pPr>
              <w:rPr>
                <w:rFonts w:ascii="Times New Roman" w:hAnsi="Times New Roman" w:cs="Times New Roman"/>
              </w:rPr>
            </w:pPr>
          </w:p>
          <w:p w:rsidR="00FE5827" w:rsidRPr="009258D4" w:rsidRDefault="00FE5827" w:rsidP="00FE5827">
            <w:pPr>
              <w:rPr>
                <w:rFonts w:ascii="Times New Roman" w:hAnsi="Times New Roman" w:cs="Times New Roman"/>
                <w:sz w:val="24"/>
                <w:szCs w:val="24"/>
              </w:rPr>
            </w:pPr>
            <w:r w:rsidRPr="009258D4">
              <w:rPr>
                <w:rFonts w:ascii="Times New Roman" w:hAnsi="Times New Roman" w:cs="Times New Roman"/>
              </w:rPr>
              <w:t xml:space="preserve"> </w:t>
            </w:r>
            <w:r w:rsidR="009D65FF" w:rsidRPr="009D65FF">
              <w:rPr>
                <w:rFonts w:ascii="Times New Roman" w:hAnsi="Times New Roman" w:cs="Times New Roman"/>
                <w:sz w:val="24"/>
                <w:szCs w:val="24"/>
              </w:rPr>
              <w:t>3x3 Basketbol Gençlik Kupası</w:t>
            </w:r>
            <w:r w:rsidR="009D65FF">
              <w:rPr>
                <w:rFonts w:ascii="Times New Roman" w:hAnsi="Times New Roman" w:cs="Times New Roman"/>
                <w:sz w:val="24"/>
                <w:szCs w:val="24"/>
              </w:rPr>
              <w:t xml:space="preserve"> Basketbol</w:t>
            </w:r>
            <w:r w:rsidR="009D65FF" w:rsidRPr="009D65FF">
              <w:rPr>
                <w:rFonts w:ascii="Times New Roman" w:hAnsi="Times New Roman" w:cs="Times New Roman"/>
                <w:sz w:val="24"/>
                <w:szCs w:val="24"/>
              </w:rPr>
              <w:t xml:space="preserve"> T</w:t>
            </w:r>
            <w:r w:rsidR="008B2BE1" w:rsidRPr="009D65FF">
              <w:rPr>
                <w:rFonts w:ascii="Times New Roman" w:hAnsi="Times New Roman" w:cs="Times New Roman"/>
                <w:sz w:val="24"/>
                <w:szCs w:val="24"/>
              </w:rPr>
              <w:t>urnuvas</w:t>
            </w:r>
            <w:r w:rsidR="008B2BE1">
              <w:rPr>
                <w:rFonts w:ascii="Times New Roman" w:hAnsi="Times New Roman" w:cs="Times New Roman"/>
                <w:sz w:val="24"/>
                <w:szCs w:val="24"/>
              </w:rPr>
              <w:t>ı</w:t>
            </w:r>
            <w:r w:rsidR="009D65FF" w:rsidRPr="009D65FF">
              <w:rPr>
                <w:rFonts w:ascii="Times New Roman" w:hAnsi="Times New Roman" w:cs="Times New Roman"/>
                <w:sz w:val="24"/>
                <w:szCs w:val="24"/>
              </w:rPr>
              <w:t xml:space="preserve"> </w:t>
            </w:r>
            <w:r w:rsidRPr="009258D4">
              <w:rPr>
                <w:rFonts w:ascii="Times New Roman" w:hAnsi="Times New Roman" w:cs="Times New Roman"/>
                <w:sz w:val="24"/>
                <w:szCs w:val="24"/>
              </w:rPr>
              <w:t>boyunca;</w:t>
            </w:r>
          </w:p>
          <w:p w:rsidR="00FE5827" w:rsidRPr="009258D4" w:rsidRDefault="00FE5827" w:rsidP="00FE5827">
            <w:pPr>
              <w:rPr>
                <w:rFonts w:ascii="Times New Roman" w:hAnsi="Times New Roman" w:cs="Times New Roman"/>
                <w:sz w:val="24"/>
                <w:szCs w:val="24"/>
              </w:rPr>
            </w:pPr>
          </w:p>
          <w:p w:rsidR="00FE5827" w:rsidRDefault="00FE5827" w:rsidP="00FE5827">
            <w:pPr>
              <w:pStyle w:val="ListeParagraf"/>
              <w:numPr>
                <w:ilvl w:val="0"/>
                <w:numId w:val="18"/>
              </w:numPr>
              <w:rPr>
                <w:rFonts w:ascii="Times New Roman" w:hAnsi="Times New Roman" w:cs="Times New Roman"/>
                <w:sz w:val="24"/>
                <w:szCs w:val="24"/>
              </w:rPr>
            </w:pPr>
            <w:r w:rsidRPr="009258D4">
              <w:rPr>
                <w:rFonts w:ascii="Times New Roman" w:hAnsi="Times New Roman" w:cs="Times New Roman"/>
                <w:sz w:val="24"/>
                <w:szCs w:val="24"/>
              </w:rPr>
              <w:t>Herhangi bir yaralanma veya sakatlığa sebebiyet vermemek için sorumlu  kişilerin  talimatlarına uyacağımızı,</w:t>
            </w:r>
          </w:p>
          <w:p w:rsidR="00FE5827" w:rsidRPr="00FE5827" w:rsidRDefault="00FE5827" w:rsidP="00FE5827">
            <w:pPr>
              <w:pStyle w:val="ListeParagraf"/>
              <w:rPr>
                <w:rFonts w:ascii="Times New Roman" w:hAnsi="Times New Roman" w:cs="Times New Roman"/>
                <w:sz w:val="24"/>
                <w:szCs w:val="24"/>
              </w:rPr>
            </w:pPr>
          </w:p>
          <w:p w:rsidR="00FE5827" w:rsidRDefault="00FE5827" w:rsidP="00FE5827">
            <w:pPr>
              <w:pStyle w:val="ListeParagraf"/>
              <w:numPr>
                <w:ilvl w:val="0"/>
                <w:numId w:val="18"/>
              </w:numPr>
              <w:rPr>
                <w:rFonts w:ascii="Times New Roman" w:hAnsi="Times New Roman" w:cs="Times New Roman"/>
                <w:sz w:val="24"/>
                <w:szCs w:val="24"/>
              </w:rPr>
            </w:pPr>
            <w:r w:rsidRPr="009258D4">
              <w:rPr>
                <w:rFonts w:ascii="Times New Roman" w:hAnsi="Times New Roman" w:cs="Times New Roman"/>
                <w:sz w:val="24"/>
                <w:szCs w:val="24"/>
              </w:rPr>
              <w:t>Etkinlik esnasında ve sonrasında yaşanacak herhangi bir sağlık sorunu ve sakatlık durumunda sorumluluğun tamamını üzerime alacağımızı,</w:t>
            </w:r>
          </w:p>
          <w:p w:rsidR="00FE5827" w:rsidRPr="009D65FF" w:rsidRDefault="00FE5827" w:rsidP="009D65FF">
            <w:pPr>
              <w:rPr>
                <w:rFonts w:ascii="Times New Roman" w:hAnsi="Times New Roman" w:cs="Times New Roman"/>
                <w:sz w:val="24"/>
                <w:szCs w:val="24"/>
              </w:rPr>
            </w:pPr>
          </w:p>
          <w:p w:rsidR="00FE5827" w:rsidRPr="009258D4" w:rsidRDefault="00FE5827" w:rsidP="00FE5827">
            <w:pPr>
              <w:pStyle w:val="ListeParagraf"/>
              <w:numPr>
                <w:ilvl w:val="0"/>
                <w:numId w:val="18"/>
              </w:numPr>
              <w:rPr>
                <w:rFonts w:ascii="Times New Roman" w:hAnsi="Times New Roman" w:cs="Times New Roman"/>
                <w:sz w:val="24"/>
                <w:szCs w:val="24"/>
              </w:rPr>
            </w:pPr>
            <w:r w:rsidRPr="009258D4">
              <w:rPr>
                <w:rFonts w:ascii="Times New Roman" w:hAnsi="Times New Roman" w:cs="Times New Roman"/>
                <w:sz w:val="24"/>
                <w:szCs w:val="24"/>
              </w:rPr>
              <w:t>Maç esnasında alınacak olan video ve fotoğraf görsellerinin Bakanlığın sosyal medya platformlarında ve ulusal görsel medyada yayınlanmasına rıza göstereceğimizi,</w:t>
            </w:r>
          </w:p>
          <w:p w:rsidR="00FE5827" w:rsidRPr="009258D4" w:rsidRDefault="00FE5827" w:rsidP="00FE5827">
            <w:pPr>
              <w:pStyle w:val="ListeParagraf"/>
              <w:rPr>
                <w:rFonts w:ascii="Times New Roman" w:hAnsi="Times New Roman" w:cs="Times New Roman"/>
                <w:sz w:val="24"/>
                <w:szCs w:val="24"/>
              </w:rPr>
            </w:pPr>
          </w:p>
          <w:p w:rsidR="00FE5827" w:rsidRPr="009258D4" w:rsidRDefault="00FE5827" w:rsidP="00FE5827">
            <w:pPr>
              <w:pStyle w:val="ListeParagraf"/>
              <w:rPr>
                <w:rFonts w:ascii="Times New Roman" w:hAnsi="Times New Roman" w:cs="Times New Roman"/>
                <w:sz w:val="24"/>
                <w:szCs w:val="24"/>
              </w:rPr>
            </w:pPr>
          </w:p>
          <w:p w:rsidR="00FE5827" w:rsidRPr="009258D4" w:rsidRDefault="00FE5827" w:rsidP="00FE5827">
            <w:pPr>
              <w:jc w:val="center"/>
              <w:rPr>
                <w:rFonts w:ascii="Times New Roman" w:hAnsi="Times New Roman" w:cs="Times New Roman"/>
                <w:b/>
                <w:sz w:val="24"/>
                <w:szCs w:val="24"/>
              </w:rPr>
            </w:pPr>
            <w:r w:rsidRPr="009258D4">
              <w:rPr>
                <w:rFonts w:ascii="Times New Roman" w:hAnsi="Times New Roman" w:cs="Times New Roman"/>
                <w:b/>
                <w:sz w:val="24"/>
                <w:szCs w:val="24"/>
              </w:rPr>
              <w:t>TAKIM BİLGİLERİ</w:t>
            </w:r>
          </w:p>
          <w:tbl>
            <w:tblPr>
              <w:tblStyle w:val="TabloKlavuzu"/>
              <w:tblW w:w="8991" w:type="dxa"/>
              <w:tblLook w:val="04A0" w:firstRow="1" w:lastRow="0" w:firstColumn="1" w:lastColumn="0" w:noHBand="0" w:noVBand="1"/>
            </w:tblPr>
            <w:tblGrid>
              <w:gridCol w:w="841"/>
              <w:gridCol w:w="2004"/>
              <w:gridCol w:w="2355"/>
              <w:gridCol w:w="2209"/>
              <w:gridCol w:w="1582"/>
            </w:tblGrid>
            <w:tr w:rsidR="00FE5827" w:rsidRPr="009258D4" w:rsidTr="00FE5827">
              <w:trPr>
                <w:trHeight w:val="298"/>
              </w:trPr>
              <w:tc>
                <w:tcPr>
                  <w:tcW w:w="841"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S.NO</w:t>
                  </w:r>
                </w:p>
              </w:tc>
              <w:tc>
                <w:tcPr>
                  <w:tcW w:w="2004"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ADI SOYADI</w:t>
                  </w:r>
                </w:p>
              </w:tc>
              <w:tc>
                <w:tcPr>
                  <w:tcW w:w="2355"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T.C. KİMLİK NO</w:t>
                  </w:r>
                </w:p>
              </w:tc>
              <w:tc>
                <w:tcPr>
                  <w:tcW w:w="2209"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İRT. TELEFONU</w:t>
                  </w:r>
                </w:p>
              </w:tc>
              <w:tc>
                <w:tcPr>
                  <w:tcW w:w="1582"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İMZA</w:t>
                  </w:r>
                </w:p>
              </w:tc>
            </w:tr>
            <w:tr w:rsidR="00FE5827" w:rsidRPr="009258D4" w:rsidTr="00FE5827">
              <w:trPr>
                <w:trHeight w:val="298"/>
              </w:trPr>
              <w:tc>
                <w:tcPr>
                  <w:tcW w:w="841"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1</w:t>
                  </w:r>
                </w:p>
              </w:tc>
              <w:tc>
                <w:tcPr>
                  <w:tcW w:w="2004"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r>
            <w:tr w:rsidR="00FE5827" w:rsidRPr="009258D4" w:rsidTr="00FE5827">
              <w:trPr>
                <w:trHeight w:val="298"/>
              </w:trPr>
              <w:tc>
                <w:tcPr>
                  <w:tcW w:w="841"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2</w:t>
                  </w:r>
                </w:p>
              </w:tc>
              <w:tc>
                <w:tcPr>
                  <w:tcW w:w="2004"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r>
            <w:tr w:rsidR="00FE5827" w:rsidRPr="009258D4" w:rsidTr="00FE5827">
              <w:trPr>
                <w:trHeight w:val="298"/>
              </w:trPr>
              <w:tc>
                <w:tcPr>
                  <w:tcW w:w="841"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3</w:t>
                  </w:r>
                </w:p>
              </w:tc>
              <w:tc>
                <w:tcPr>
                  <w:tcW w:w="2004"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r>
            <w:tr w:rsidR="00FE5827" w:rsidRPr="009258D4" w:rsidTr="00FE5827">
              <w:trPr>
                <w:trHeight w:val="298"/>
              </w:trPr>
              <w:tc>
                <w:tcPr>
                  <w:tcW w:w="841"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4</w:t>
                  </w:r>
                </w:p>
              </w:tc>
              <w:tc>
                <w:tcPr>
                  <w:tcW w:w="2004"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r>
            <w:tr w:rsidR="00FE5827" w:rsidRPr="009258D4" w:rsidTr="00FE5827">
              <w:trPr>
                <w:trHeight w:val="279"/>
              </w:trPr>
              <w:tc>
                <w:tcPr>
                  <w:tcW w:w="841"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r w:rsidRPr="009258D4">
                    <w:rPr>
                      <w:rFonts w:ascii="Times New Roman" w:hAnsi="Times New Roman" w:cs="Times New Roman"/>
                      <w:b/>
                      <w:sz w:val="24"/>
                      <w:szCs w:val="24"/>
                      <w:u w:val="single"/>
                    </w:rPr>
                    <w:t>5</w:t>
                  </w:r>
                </w:p>
              </w:tc>
              <w:tc>
                <w:tcPr>
                  <w:tcW w:w="2004"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9258D4" w:rsidRDefault="00FE5827" w:rsidP="00827C3D">
                  <w:pPr>
                    <w:framePr w:hSpace="141" w:wrap="around" w:vAnchor="text" w:hAnchor="margin" w:xAlign="center" w:y="465"/>
                    <w:jc w:val="both"/>
                    <w:rPr>
                      <w:rFonts w:ascii="Times New Roman" w:hAnsi="Times New Roman" w:cs="Times New Roman"/>
                      <w:b/>
                      <w:sz w:val="24"/>
                      <w:szCs w:val="24"/>
                      <w:u w:val="single"/>
                    </w:rPr>
                  </w:pPr>
                </w:p>
              </w:tc>
            </w:tr>
          </w:tbl>
          <w:p w:rsidR="00FE5827" w:rsidRPr="009258D4" w:rsidRDefault="00FE5827" w:rsidP="00FE5827">
            <w:pPr>
              <w:rPr>
                <w:rFonts w:ascii="Times New Roman" w:hAnsi="Times New Roman" w:cs="Times New Roman"/>
                <w:sz w:val="24"/>
                <w:szCs w:val="24"/>
              </w:rPr>
            </w:pPr>
          </w:p>
          <w:p w:rsidR="00FE5827" w:rsidRPr="009258D4" w:rsidRDefault="00FE5827" w:rsidP="00FE5827">
            <w:pP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Klavuzu"/>
              <w:tblW w:w="0" w:type="auto"/>
              <w:tblInd w:w="25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0"/>
              <w:gridCol w:w="2021"/>
            </w:tblGrid>
            <w:tr w:rsidR="00FE5827" w:rsidRPr="00FE5827" w:rsidTr="008D4BB8">
              <w:trPr>
                <w:trHeight w:val="238"/>
              </w:trPr>
              <w:tc>
                <w:tcPr>
                  <w:tcW w:w="3931" w:type="dxa"/>
                  <w:gridSpan w:val="2"/>
                  <w:shd w:val="clear" w:color="auto" w:fill="auto"/>
                </w:tcPr>
                <w:p w:rsidR="00FE5827" w:rsidRPr="00FE5827" w:rsidRDefault="00FE5827" w:rsidP="00827C3D">
                  <w:pPr>
                    <w:framePr w:hSpace="141" w:wrap="around" w:vAnchor="text" w:hAnchor="margin" w:xAlign="center" w:y="465"/>
                    <w:rPr>
                      <w:rFonts w:ascii="Times New Roman" w:hAnsi="Times New Roman" w:cs="Times New Roman"/>
                      <w:b/>
                      <w:sz w:val="20"/>
                      <w:szCs w:val="24"/>
                    </w:rPr>
                  </w:pPr>
                  <w:r w:rsidRPr="00FE5827">
                    <w:rPr>
                      <w:rFonts w:ascii="Times New Roman" w:hAnsi="Times New Roman" w:cs="Times New Roman"/>
                      <w:b/>
                      <w:sz w:val="20"/>
                      <w:szCs w:val="24"/>
                    </w:rPr>
                    <w:t>TAKIM SORUMLUSU</w:t>
                  </w:r>
                </w:p>
              </w:tc>
            </w:tr>
            <w:tr w:rsidR="00FE5827" w:rsidRPr="00FE5827" w:rsidTr="008D4BB8">
              <w:trPr>
                <w:trHeight w:val="238"/>
              </w:trPr>
              <w:tc>
                <w:tcPr>
                  <w:tcW w:w="1910" w:type="dxa"/>
                  <w:shd w:val="clear" w:color="auto" w:fill="auto"/>
                </w:tcPr>
                <w:p w:rsidR="00FE5827" w:rsidRPr="00FE5827" w:rsidRDefault="00FE5827" w:rsidP="00827C3D">
                  <w:pPr>
                    <w:framePr w:hSpace="141" w:wrap="around" w:vAnchor="text" w:hAnchor="margin" w:xAlign="center" w:y="465"/>
                    <w:rPr>
                      <w:rFonts w:ascii="Times New Roman" w:hAnsi="Times New Roman" w:cs="Times New Roman"/>
                      <w:b/>
                      <w:sz w:val="20"/>
                      <w:szCs w:val="24"/>
                    </w:rPr>
                  </w:pPr>
                  <w:r w:rsidRPr="00FE5827">
                    <w:rPr>
                      <w:rFonts w:ascii="Times New Roman" w:hAnsi="Times New Roman" w:cs="Times New Roman"/>
                      <w:b/>
                      <w:sz w:val="20"/>
                      <w:szCs w:val="24"/>
                    </w:rPr>
                    <w:t>Adı Soyadı</w:t>
                  </w:r>
                </w:p>
              </w:tc>
              <w:tc>
                <w:tcPr>
                  <w:tcW w:w="2021" w:type="dxa"/>
                  <w:shd w:val="clear" w:color="auto" w:fill="auto"/>
                </w:tcPr>
                <w:p w:rsidR="00FE5827" w:rsidRPr="00FE5827" w:rsidRDefault="00FE5827" w:rsidP="00827C3D">
                  <w:pPr>
                    <w:framePr w:hSpace="141" w:wrap="around" w:vAnchor="text" w:hAnchor="margin" w:xAlign="center" w:y="465"/>
                    <w:rPr>
                      <w:rFonts w:ascii="Times New Roman" w:hAnsi="Times New Roman" w:cs="Times New Roman"/>
                      <w:b/>
                      <w:sz w:val="20"/>
                      <w:szCs w:val="24"/>
                    </w:rPr>
                  </w:pPr>
                </w:p>
              </w:tc>
            </w:tr>
            <w:tr w:rsidR="00FE5827" w:rsidRPr="00FE5827" w:rsidTr="008D4BB8">
              <w:trPr>
                <w:trHeight w:val="227"/>
              </w:trPr>
              <w:tc>
                <w:tcPr>
                  <w:tcW w:w="1910" w:type="dxa"/>
                  <w:shd w:val="clear" w:color="auto" w:fill="auto"/>
                </w:tcPr>
                <w:p w:rsidR="00FE5827" w:rsidRPr="00FE5827" w:rsidRDefault="00FE5827" w:rsidP="00827C3D">
                  <w:pPr>
                    <w:framePr w:hSpace="141" w:wrap="around" w:vAnchor="text" w:hAnchor="margin" w:xAlign="center" w:y="465"/>
                    <w:rPr>
                      <w:rFonts w:ascii="Times New Roman" w:hAnsi="Times New Roman" w:cs="Times New Roman"/>
                      <w:b/>
                      <w:sz w:val="20"/>
                      <w:szCs w:val="24"/>
                    </w:rPr>
                  </w:pPr>
                  <w:r w:rsidRPr="00FE5827">
                    <w:rPr>
                      <w:rFonts w:ascii="Times New Roman" w:hAnsi="Times New Roman" w:cs="Times New Roman"/>
                      <w:b/>
                      <w:sz w:val="20"/>
                      <w:szCs w:val="24"/>
                    </w:rPr>
                    <w:t>İrtibat Telefonu</w:t>
                  </w:r>
                </w:p>
              </w:tc>
              <w:tc>
                <w:tcPr>
                  <w:tcW w:w="2021" w:type="dxa"/>
                  <w:shd w:val="clear" w:color="auto" w:fill="auto"/>
                </w:tcPr>
                <w:p w:rsidR="00FE5827" w:rsidRPr="00FE5827" w:rsidRDefault="00FE5827" w:rsidP="00827C3D">
                  <w:pPr>
                    <w:framePr w:hSpace="141" w:wrap="around" w:vAnchor="text" w:hAnchor="margin" w:xAlign="center" w:y="465"/>
                    <w:rPr>
                      <w:rFonts w:ascii="Times New Roman" w:hAnsi="Times New Roman" w:cs="Times New Roman"/>
                      <w:b/>
                      <w:sz w:val="20"/>
                      <w:szCs w:val="24"/>
                    </w:rPr>
                  </w:pPr>
                </w:p>
              </w:tc>
            </w:tr>
          </w:tbl>
          <w:p w:rsidR="00FE5827" w:rsidRPr="00FE5827" w:rsidRDefault="00FE5827" w:rsidP="00FE5827">
            <w:pPr>
              <w:pStyle w:val="ListeParagraf"/>
              <w:rPr>
                <w:rFonts w:ascii="Times New Roman" w:hAnsi="Times New Roman" w:cs="Times New Roman"/>
                <w:sz w:val="20"/>
                <w:szCs w:val="24"/>
              </w:rPr>
            </w:pPr>
          </w:p>
          <w:p w:rsidR="008D4BB8" w:rsidRDefault="008D4BB8" w:rsidP="00FE5827">
            <w:pPr>
              <w:pStyle w:val="ListeParagraf"/>
              <w:rPr>
                <w:rFonts w:ascii="Times New Roman" w:hAnsi="Times New Roman" w:cs="Times New Roman"/>
                <w:b/>
                <w:sz w:val="20"/>
                <w:szCs w:val="24"/>
              </w:rPr>
            </w:pPr>
          </w:p>
          <w:p w:rsidR="008D4BB8" w:rsidRDefault="008D4BB8" w:rsidP="00FE5827">
            <w:pPr>
              <w:pStyle w:val="ListeParagraf"/>
              <w:rPr>
                <w:rFonts w:ascii="Times New Roman" w:hAnsi="Times New Roman" w:cs="Times New Roman"/>
                <w:b/>
                <w:sz w:val="20"/>
                <w:szCs w:val="24"/>
              </w:rPr>
            </w:pPr>
          </w:p>
          <w:p w:rsidR="00FE5827" w:rsidRPr="00FE5827" w:rsidRDefault="00FE5827" w:rsidP="00FE5827">
            <w:pPr>
              <w:pStyle w:val="ListeParagraf"/>
              <w:rPr>
                <w:rFonts w:ascii="Times New Roman" w:hAnsi="Times New Roman" w:cs="Times New Roman"/>
                <w:b/>
                <w:sz w:val="20"/>
                <w:szCs w:val="24"/>
              </w:rPr>
            </w:pPr>
            <w:r w:rsidRPr="00FE5827">
              <w:rPr>
                <w:rFonts w:ascii="Times New Roman" w:hAnsi="Times New Roman" w:cs="Times New Roman"/>
                <w:b/>
                <w:sz w:val="20"/>
                <w:szCs w:val="24"/>
              </w:rPr>
              <w:t>İmza:</w:t>
            </w:r>
          </w:p>
          <w:p w:rsidR="00FE5827" w:rsidRDefault="00FE5827" w:rsidP="002A4D9E">
            <w:pPr>
              <w:pStyle w:val="ListeParagraf"/>
              <w:rPr>
                <w:rFonts w:ascii="Times New Roman" w:hAnsi="Times New Roman" w:cs="Times New Roman"/>
                <w:b/>
                <w:sz w:val="20"/>
                <w:szCs w:val="24"/>
              </w:rPr>
            </w:pPr>
            <w:r w:rsidRPr="00FE5827">
              <w:rPr>
                <w:rFonts w:ascii="Times New Roman" w:hAnsi="Times New Roman" w:cs="Times New Roman"/>
                <w:b/>
                <w:sz w:val="20"/>
                <w:szCs w:val="24"/>
              </w:rPr>
              <w:t>Beyan</w:t>
            </w:r>
            <w:r w:rsidR="002A4D9E">
              <w:rPr>
                <w:rFonts w:ascii="Times New Roman" w:hAnsi="Times New Roman" w:cs="Times New Roman"/>
                <w:b/>
                <w:sz w:val="20"/>
                <w:szCs w:val="24"/>
              </w:rPr>
              <w:t xml:space="preserve"> ve taahüt ederim   …../…../2022</w:t>
            </w:r>
          </w:p>
          <w:p w:rsidR="00EE4885" w:rsidRDefault="00EE4885" w:rsidP="002A4D9E">
            <w:pPr>
              <w:pStyle w:val="ListeParagraf"/>
              <w:rPr>
                <w:rFonts w:ascii="Times New Roman" w:hAnsi="Times New Roman" w:cs="Times New Roman"/>
                <w:b/>
                <w:sz w:val="20"/>
                <w:szCs w:val="24"/>
              </w:rPr>
            </w:pPr>
          </w:p>
          <w:p w:rsidR="00EE4885" w:rsidRDefault="00EE4885" w:rsidP="002A4D9E">
            <w:pPr>
              <w:pStyle w:val="ListeParagraf"/>
              <w:rPr>
                <w:rFonts w:ascii="Times New Roman" w:hAnsi="Times New Roman" w:cs="Times New Roman"/>
                <w:b/>
                <w:sz w:val="20"/>
                <w:szCs w:val="24"/>
              </w:rPr>
            </w:pPr>
          </w:p>
          <w:p w:rsidR="00EE4885" w:rsidRDefault="00EE4885" w:rsidP="002A4D9E">
            <w:pPr>
              <w:pStyle w:val="ListeParagraf"/>
              <w:rPr>
                <w:rFonts w:ascii="Times New Roman" w:hAnsi="Times New Roman" w:cs="Times New Roman"/>
                <w:b/>
                <w:sz w:val="20"/>
                <w:szCs w:val="24"/>
              </w:rPr>
            </w:pPr>
          </w:p>
          <w:p w:rsidR="00EE4885" w:rsidRDefault="00EE4885" w:rsidP="002A4D9E">
            <w:pPr>
              <w:pStyle w:val="ListeParagraf"/>
              <w:rPr>
                <w:rFonts w:ascii="Times New Roman" w:hAnsi="Times New Roman" w:cs="Times New Roman"/>
                <w:b/>
                <w:sz w:val="20"/>
                <w:szCs w:val="24"/>
              </w:rPr>
            </w:pPr>
          </w:p>
          <w:p w:rsidR="00EE4885" w:rsidRPr="002A4D9E" w:rsidRDefault="00EE4885" w:rsidP="002A4D9E">
            <w:pPr>
              <w:pStyle w:val="ListeParagraf"/>
              <w:rPr>
                <w:rFonts w:ascii="Times New Roman" w:hAnsi="Times New Roman" w:cs="Times New Roman"/>
                <w:b/>
                <w:sz w:val="20"/>
                <w:szCs w:val="24"/>
              </w:rPr>
            </w:pPr>
          </w:p>
        </w:tc>
      </w:tr>
    </w:tbl>
    <w:p w:rsidR="002D6132" w:rsidRPr="00D82073" w:rsidRDefault="009D65FF" w:rsidP="004A1B2E">
      <w:pPr>
        <w:spacing w:line="360" w:lineRule="auto"/>
        <w:jc w:val="center"/>
        <w:rPr>
          <w:rFonts w:ascii="Times New Roman" w:hAnsi="Times New Roman" w:cs="Times New Roman"/>
          <w:b/>
          <w:sz w:val="24"/>
          <w:szCs w:val="24"/>
        </w:rPr>
      </w:pPr>
      <w:r>
        <w:rPr>
          <w:rFonts w:ascii="Times New Roman" w:hAnsi="Times New Roman" w:cs="Times New Roman"/>
          <w:b/>
          <w:sz w:val="24"/>
        </w:rPr>
        <w:t xml:space="preserve">3X3 BASKETBOL GENÇLİK </w:t>
      </w:r>
      <w:r w:rsidRPr="00FE5827">
        <w:rPr>
          <w:rFonts w:ascii="Times New Roman" w:hAnsi="Times New Roman" w:cs="Times New Roman"/>
          <w:b/>
          <w:sz w:val="24"/>
        </w:rPr>
        <w:t>KUPASI</w:t>
      </w:r>
      <w:r>
        <w:rPr>
          <w:rFonts w:ascii="Times New Roman" w:hAnsi="Times New Roman" w:cs="Times New Roman"/>
          <w:b/>
          <w:sz w:val="24"/>
        </w:rPr>
        <w:t xml:space="preserve"> TURNUVASU</w:t>
      </w:r>
      <w:r w:rsidRPr="00D82073">
        <w:rPr>
          <w:rFonts w:ascii="Times New Roman" w:hAnsi="Times New Roman" w:cs="Times New Roman"/>
          <w:b/>
          <w:sz w:val="24"/>
          <w:szCs w:val="24"/>
        </w:rPr>
        <w:t xml:space="preserve"> </w:t>
      </w:r>
      <w:r w:rsidR="004A1B2E" w:rsidRPr="00D82073">
        <w:rPr>
          <w:rFonts w:ascii="Times New Roman" w:hAnsi="Times New Roman" w:cs="Times New Roman"/>
          <w:b/>
          <w:sz w:val="24"/>
          <w:szCs w:val="24"/>
        </w:rPr>
        <w:t>BAŞVURU FORMU</w:t>
      </w:r>
    </w:p>
    <w:p w:rsidR="004A1B2E" w:rsidRPr="009258D4" w:rsidRDefault="004A1B2E" w:rsidP="00A6503A">
      <w:pPr>
        <w:spacing w:line="240" w:lineRule="auto"/>
        <w:jc w:val="both"/>
        <w:rPr>
          <w:rFonts w:ascii="Times New Roman" w:hAnsi="Times New Roman" w:cs="Times New Roman"/>
          <w:b/>
          <w:sz w:val="20"/>
          <w:u w:val="single"/>
        </w:rPr>
      </w:pPr>
    </w:p>
    <w:p w:rsidR="004A1B2E" w:rsidRPr="009258D4" w:rsidRDefault="004A1B2E" w:rsidP="00A6503A">
      <w:pPr>
        <w:spacing w:line="240" w:lineRule="auto"/>
        <w:jc w:val="both"/>
        <w:rPr>
          <w:rFonts w:ascii="Times New Roman" w:hAnsi="Times New Roman" w:cs="Times New Roman"/>
          <w:b/>
          <w:u w:val="single"/>
        </w:rPr>
      </w:pPr>
    </w:p>
    <w:p w:rsidR="004A1B2E" w:rsidRPr="002A4D9E" w:rsidRDefault="004A1B2E" w:rsidP="002A4D9E">
      <w:pPr>
        <w:spacing w:line="240" w:lineRule="auto"/>
        <w:jc w:val="both"/>
        <w:rPr>
          <w:rFonts w:ascii="Times New Roman" w:hAnsi="Times New Roman" w:cs="Times New Roman"/>
          <w:b/>
        </w:rPr>
      </w:pPr>
    </w:p>
    <w:sectPr w:rsidR="004A1B2E" w:rsidRPr="002A4D9E" w:rsidSect="00AB41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6243EB9"/>
    <w:multiLevelType w:val="hybridMultilevel"/>
    <w:tmpl w:val="B526ED26"/>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50386E"/>
    <w:multiLevelType w:val="hybridMultilevel"/>
    <w:tmpl w:val="33FCA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9446F5B"/>
    <w:multiLevelType w:val="hybridMultilevel"/>
    <w:tmpl w:val="5736334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A82C47"/>
    <w:multiLevelType w:val="hybridMultilevel"/>
    <w:tmpl w:val="D09C87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18"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3"/>
  </w:num>
  <w:num w:numId="3">
    <w:abstractNumId w:val="17"/>
  </w:num>
  <w:num w:numId="4">
    <w:abstractNumId w:val="20"/>
  </w:num>
  <w:num w:numId="5">
    <w:abstractNumId w:val="2"/>
  </w:num>
  <w:num w:numId="6">
    <w:abstractNumId w:val="16"/>
  </w:num>
  <w:num w:numId="7">
    <w:abstractNumId w:val="6"/>
  </w:num>
  <w:num w:numId="8">
    <w:abstractNumId w:val="15"/>
  </w:num>
  <w:num w:numId="9">
    <w:abstractNumId w:val="9"/>
  </w:num>
  <w:num w:numId="10">
    <w:abstractNumId w:val="14"/>
  </w:num>
  <w:num w:numId="11">
    <w:abstractNumId w:val="10"/>
  </w:num>
  <w:num w:numId="12">
    <w:abstractNumId w:val="8"/>
  </w:num>
  <w:num w:numId="13">
    <w:abstractNumId w:val="3"/>
  </w:num>
  <w:num w:numId="14">
    <w:abstractNumId w:val="18"/>
  </w:num>
  <w:num w:numId="15">
    <w:abstractNumId w:val="1"/>
  </w:num>
  <w:num w:numId="16">
    <w:abstractNumId w:val="0"/>
  </w:num>
  <w:num w:numId="17">
    <w:abstractNumId w:val="5"/>
  </w:num>
  <w:num w:numId="18">
    <w:abstractNumId w:val="7"/>
  </w:num>
  <w:num w:numId="19">
    <w:abstractNumId w:val="22"/>
  </w:num>
  <w:num w:numId="20">
    <w:abstractNumId w:val="19"/>
  </w:num>
  <w:num w:numId="21">
    <w:abstractNumId w:val="21"/>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214B9"/>
    <w:rsid w:val="00022EE4"/>
    <w:rsid w:val="000277D7"/>
    <w:rsid w:val="00027D67"/>
    <w:rsid w:val="00041E86"/>
    <w:rsid w:val="0004461F"/>
    <w:rsid w:val="00051669"/>
    <w:rsid w:val="000516F6"/>
    <w:rsid w:val="000673E6"/>
    <w:rsid w:val="000765E1"/>
    <w:rsid w:val="00091C4A"/>
    <w:rsid w:val="000C621D"/>
    <w:rsid w:val="000D1924"/>
    <w:rsid w:val="000D499B"/>
    <w:rsid w:val="000E5EEC"/>
    <w:rsid w:val="000F44B7"/>
    <w:rsid w:val="00102BBC"/>
    <w:rsid w:val="00104C14"/>
    <w:rsid w:val="00111DCE"/>
    <w:rsid w:val="001159FA"/>
    <w:rsid w:val="001205DA"/>
    <w:rsid w:val="00122ACB"/>
    <w:rsid w:val="00124511"/>
    <w:rsid w:val="00125716"/>
    <w:rsid w:val="0014591A"/>
    <w:rsid w:val="00155418"/>
    <w:rsid w:val="001617F6"/>
    <w:rsid w:val="00173778"/>
    <w:rsid w:val="001A3EBE"/>
    <w:rsid w:val="001A52AE"/>
    <w:rsid w:val="001C5BEB"/>
    <w:rsid w:val="001F4AA0"/>
    <w:rsid w:val="00202085"/>
    <w:rsid w:val="002125BC"/>
    <w:rsid w:val="002169E9"/>
    <w:rsid w:val="00240E96"/>
    <w:rsid w:val="002526C4"/>
    <w:rsid w:val="00253A90"/>
    <w:rsid w:val="00254DB5"/>
    <w:rsid w:val="00255315"/>
    <w:rsid w:val="00263EF0"/>
    <w:rsid w:val="00266F5D"/>
    <w:rsid w:val="00292F78"/>
    <w:rsid w:val="002A4D9E"/>
    <w:rsid w:val="002C2914"/>
    <w:rsid w:val="002D3534"/>
    <w:rsid w:val="002D401F"/>
    <w:rsid w:val="002D6132"/>
    <w:rsid w:val="002F2D43"/>
    <w:rsid w:val="00300CB5"/>
    <w:rsid w:val="0031463F"/>
    <w:rsid w:val="003272BA"/>
    <w:rsid w:val="00337F2C"/>
    <w:rsid w:val="003402EF"/>
    <w:rsid w:val="00340AD8"/>
    <w:rsid w:val="00341567"/>
    <w:rsid w:val="00346CC6"/>
    <w:rsid w:val="00347C43"/>
    <w:rsid w:val="0035090F"/>
    <w:rsid w:val="00376C2D"/>
    <w:rsid w:val="003862C8"/>
    <w:rsid w:val="00386B23"/>
    <w:rsid w:val="00394CC4"/>
    <w:rsid w:val="003955CE"/>
    <w:rsid w:val="00397668"/>
    <w:rsid w:val="003D6D87"/>
    <w:rsid w:val="003F20CE"/>
    <w:rsid w:val="00400463"/>
    <w:rsid w:val="004141BD"/>
    <w:rsid w:val="00415FC1"/>
    <w:rsid w:val="00420205"/>
    <w:rsid w:val="00421AD5"/>
    <w:rsid w:val="00432B0E"/>
    <w:rsid w:val="00443D69"/>
    <w:rsid w:val="004471CE"/>
    <w:rsid w:val="00452CCF"/>
    <w:rsid w:val="00464456"/>
    <w:rsid w:val="00474B39"/>
    <w:rsid w:val="00475195"/>
    <w:rsid w:val="00486452"/>
    <w:rsid w:val="004A1B2E"/>
    <w:rsid w:val="004A552F"/>
    <w:rsid w:val="004A5D9E"/>
    <w:rsid w:val="004B60B4"/>
    <w:rsid w:val="004E0AF8"/>
    <w:rsid w:val="004E5FEA"/>
    <w:rsid w:val="00534E19"/>
    <w:rsid w:val="0055327E"/>
    <w:rsid w:val="0056724A"/>
    <w:rsid w:val="005823D5"/>
    <w:rsid w:val="005861A4"/>
    <w:rsid w:val="00590022"/>
    <w:rsid w:val="00595E2C"/>
    <w:rsid w:val="0059761A"/>
    <w:rsid w:val="005A173F"/>
    <w:rsid w:val="005A1DF4"/>
    <w:rsid w:val="005A61AF"/>
    <w:rsid w:val="005B38B6"/>
    <w:rsid w:val="005B65E6"/>
    <w:rsid w:val="005C759B"/>
    <w:rsid w:val="005E21CF"/>
    <w:rsid w:val="005F0730"/>
    <w:rsid w:val="005F4459"/>
    <w:rsid w:val="0060752B"/>
    <w:rsid w:val="00611951"/>
    <w:rsid w:val="00626AD3"/>
    <w:rsid w:val="0065359E"/>
    <w:rsid w:val="006608AD"/>
    <w:rsid w:val="006677C9"/>
    <w:rsid w:val="006773DE"/>
    <w:rsid w:val="00682312"/>
    <w:rsid w:val="00684D0B"/>
    <w:rsid w:val="006A32D6"/>
    <w:rsid w:val="006A643C"/>
    <w:rsid w:val="006B1530"/>
    <w:rsid w:val="006B19E7"/>
    <w:rsid w:val="006B2163"/>
    <w:rsid w:val="006B4E72"/>
    <w:rsid w:val="006F33E7"/>
    <w:rsid w:val="0071347A"/>
    <w:rsid w:val="0072388E"/>
    <w:rsid w:val="007245BB"/>
    <w:rsid w:val="00726278"/>
    <w:rsid w:val="0073430D"/>
    <w:rsid w:val="00734B16"/>
    <w:rsid w:val="00753B36"/>
    <w:rsid w:val="00766E3E"/>
    <w:rsid w:val="00767422"/>
    <w:rsid w:val="00795904"/>
    <w:rsid w:val="007A7DE3"/>
    <w:rsid w:val="007C1D2D"/>
    <w:rsid w:val="007C1DF6"/>
    <w:rsid w:val="007C51E4"/>
    <w:rsid w:val="007F288E"/>
    <w:rsid w:val="00814986"/>
    <w:rsid w:val="00820CF6"/>
    <w:rsid w:val="00821EFB"/>
    <w:rsid w:val="00827C3D"/>
    <w:rsid w:val="00836FC5"/>
    <w:rsid w:val="00867FA5"/>
    <w:rsid w:val="00874680"/>
    <w:rsid w:val="008869B4"/>
    <w:rsid w:val="0089710D"/>
    <w:rsid w:val="008A00B9"/>
    <w:rsid w:val="008B0862"/>
    <w:rsid w:val="008B2BE1"/>
    <w:rsid w:val="008D3A56"/>
    <w:rsid w:val="008D4BB8"/>
    <w:rsid w:val="008E283A"/>
    <w:rsid w:val="008E7914"/>
    <w:rsid w:val="008F2D3F"/>
    <w:rsid w:val="008F5CE5"/>
    <w:rsid w:val="009162BF"/>
    <w:rsid w:val="00921C9C"/>
    <w:rsid w:val="009258D4"/>
    <w:rsid w:val="00925BB4"/>
    <w:rsid w:val="00936C35"/>
    <w:rsid w:val="009414F8"/>
    <w:rsid w:val="00951516"/>
    <w:rsid w:val="00953BB2"/>
    <w:rsid w:val="00955D06"/>
    <w:rsid w:val="0096267D"/>
    <w:rsid w:val="00970DE3"/>
    <w:rsid w:val="00981000"/>
    <w:rsid w:val="0098179A"/>
    <w:rsid w:val="00985BD9"/>
    <w:rsid w:val="00995280"/>
    <w:rsid w:val="009A095A"/>
    <w:rsid w:val="009B5168"/>
    <w:rsid w:val="009D004F"/>
    <w:rsid w:val="009D1C24"/>
    <w:rsid w:val="009D65FF"/>
    <w:rsid w:val="009E460B"/>
    <w:rsid w:val="009F0C74"/>
    <w:rsid w:val="00A01187"/>
    <w:rsid w:val="00A1168E"/>
    <w:rsid w:val="00A34900"/>
    <w:rsid w:val="00A370E8"/>
    <w:rsid w:val="00A37706"/>
    <w:rsid w:val="00A37CCD"/>
    <w:rsid w:val="00A46779"/>
    <w:rsid w:val="00A6503A"/>
    <w:rsid w:val="00A655C1"/>
    <w:rsid w:val="00A674A6"/>
    <w:rsid w:val="00A72231"/>
    <w:rsid w:val="00A7610A"/>
    <w:rsid w:val="00A81922"/>
    <w:rsid w:val="00A92C13"/>
    <w:rsid w:val="00A95613"/>
    <w:rsid w:val="00AA114F"/>
    <w:rsid w:val="00AA13C0"/>
    <w:rsid w:val="00AB24AD"/>
    <w:rsid w:val="00AB4109"/>
    <w:rsid w:val="00AB4848"/>
    <w:rsid w:val="00AB4B7C"/>
    <w:rsid w:val="00B0716E"/>
    <w:rsid w:val="00B22CA6"/>
    <w:rsid w:val="00B279E2"/>
    <w:rsid w:val="00B35720"/>
    <w:rsid w:val="00B357EA"/>
    <w:rsid w:val="00B4121E"/>
    <w:rsid w:val="00B42B19"/>
    <w:rsid w:val="00B44E9A"/>
    <w:rsid w:val="00B50BFE"/>
    <w:rsid w:val="00B53749"/>
    <w:rsid w:val="00B65C7D"/>
    <w:rsid w:val="00B66C8D"/>
    <w:rsid w:val="00B703D3"/>
    <w:rsid w:val="00B81CD8"/>
    <w:rsid w:val="00B937CD"/>
    <w:rsid w:val="00B95477"/>
    <w:rsid w:val="00BA2710"/>
    <w:rsid w:val="00BB156A"/>
    <w:rsid w:val="00BB1D2A"/>
    <w:rsid w:val="00BB22B2"/>
    <w:rsid w:val="00BB4104"/>
    <w:rsid w:val="00BE0BF5"/>
    <w:rsid w:val="00C02BC3"/>
    <w:rsid w:val="00C032F1"/>
    <w:rsid w:val="00C033CC"/>
    <w:rsid w:val="00C22E95"/>
    <w:rsid w:val="00C249D0"/>
    <w:rsid w:val="00C330FD"/>
    <w:rsid w:val="00C50BB9"/>
    <w:rsid w:val="00C54218"/>
    <w:rsid w:val="00C6164D"/>
    <w:rsid w:val="00C779C1"/>
    <w:rsid w:val="00C863EC"/>
    <w:rsid w:val="00C869A4"/>
    <w:rsid w:val="00CA3557"/>
    <w:rsid w:val="00CB364D"/>
    <w:rsid w:val="00CD505D"/>
    <w:rsid w:val="00CD583B"/>
    <w:rsid w:val="00CE57AE"/>
    <w:rsid w:val="00CF1996"/>
    <w:rsid w:val="00CF6149"/>
    <w:rsid w:val="00CF793F"/>
    <w:rsid w:val="00D1191F"/>
    <w:rsid w:val="00D1267F"/>
    <w:rsid w:val="00D1550A"/>
    <w:rsid w:val="00D16BD1"/>
    <w:rsid w:val="00D17206"/>
    <w:rsid w:val="00D2520E"/>
    <w:rsid w:val="00D25513"/>
    <w:rsid w:val="00D27B6E"/>
    <w:rsid w:val="00D34F04"/>
    <w:rsid w:val="00D43776"/>
    <w:rsid w:val="00D82073"/>
    <w:rsid w:val="00D83EF9"/>
    <w:rsid w:val="00D858BA"/>
    <w:rsid w:val="00D87E21"/>
    <w:rsid w:val="00D96301"/>
    <w:rsid w:val="00D97E98"/>
    <w:rsid w:val="00DA15ED"/>
    <w:rsid w:val="00DB7A22"/>
    <w:rsid w:val="00DC5B4B"/>
    <w:rsid w:val="00DE3C19"/>
    <w:rsid w:val="00DF4D57"/>
    <w:rsid w:val="00DF69EA"/>
    <w:rsid w:val="00E16BF0"/>
    <w:rsid w:val="00E17805"/>
    <w:rsid w:val="00E34584"/>
    <w:rsid w:val="00E403D3"/>
    <w:rsid w:val="00E40E4A"/>
    <w:rsid w:val="00E42EAD"/>
    <w:rsid w:val="00E716C1"/>
    <w:rsid w:val="00E74034"/>
    <w:rsid w:val="00E74E1A"/>
    <w:rsid w:val="00E82C15"/>
    <w:rsid w:val="00E868E3"/>
    <w:rsid w:val="00E908AD"/>
    <w:rsid w:val="00EA4EDC"/>
    <w:rsid w:val="00EB3B5A"/>
    <w:rsid w:val="00EC7C74"/>
    <w:rsid w:val="00EE4885"/>
    <w:rsid w:val="00F022E5"/>
    <w:rsid w:val="00F05BB9"/>
    <w:rsid w:val="00F05C3A"/>
    <w:rsid w:val="00F175AB"/>
    <w:rsid w:val="00F202E1"/>
    <w:rsid w:val="00F2112F"/>
    <w:rsid w:val="00F30740"/>
    <w:rsid w:val="00F32452"/>
    <w:rsid w:val="00F34D86"/>
    <w:rsid w:val="00F36011"/>
    <w:rsid w:val="00F44A5F"/>
    <w:rsid w:val="00F44B8D"/>
    <w:rsid w:val="00F62AD9"/>
    <w:rsid w:val="00F74759"/>
    <w:rsid w:val="00F770E3"/>
    <w:rsid w:val="00F7730C"/>
    <w:rsid w:val="00F77C37"/>
    <w:rsid w:val="00F813C2"/>
    <w:rsid w:val="00F85074"/>
    <w:rsid w:val="00F9186D"/>
    <w:rsid w:val="00F95EF3"/>
    <w:rsid w:val="00FA3EB7"/>
    <w:rsid w:val="00FB01EF"/>
    <w:rsid w:val="00FE052E"/>
    <w:rsid w:val="00FE4E15"/>
    <w:rsid w:val="00FE5827"/>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AF42-FA41-4DD1-8947-24789759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kemal.demirok</dc:creator>
  <cp:lastModifiedBy>Mehmet KURAL</cp:lastModifiedBy>
  <cp:revision>2</cp:revision>
  <cp:lastPrinted>2022-05-05T10:49:00Z</cp:lastPrinted>
  <dcterms:created xsi:type="dcterms:W3CDTF">2022-05-16T06:48:00Z</dcterms:created>
  <dcterms:modified xsi:type="dcterms:W3CDTF">2022-05-16T06:48:00Z</dcterms:modified>
</cp:coreProperties>
</file>